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7731D0">
      <w:pPr>
        <w:shd w:val="clear" w:color="auto" w:fill="FFFFFF"/>
        <w:spacing w:before="100" w:beforeAutospacing="1" w:after="100" w:afterAutospacing="1" w:line="240" w:lineRule="auto"/>
        <w:rPr>
          <w:rFonts w:ascii="Times New Roman" w:eastAsia="Times New Roman" w:hAnsi="Times New Roman" w:cs="Times New Roman"/>
          <w:b/>
          <w:bCs/>
          <w:sz w:val="36"/>
          <w:szCs w:val="36"/>
        </w:rPr>
      </w:pPr>
    </w:p>
    <w:p w:rsidR="003E45DD" w:rsidRPr="006C644F" w:rsidRDefault="003E45DD" w:rsidP="004614CC">
      <w:pPr>
        <w:shd w:val="clear" w:color="auto" w:fill="FFFFFF"/>
        <w:spacing w:before="100" w:beforeAutospacing="1" w:after="100" w:afterAutospacing="1" w:line="240" w:lineRule="auto"/>
        <w:jc w:val="center"/>
        <w:rPr>
          <w:rFonts w:ascii="Times New Roman" w:eastAsia="Times New Roman" w:hAnsi="Times New Roman" w:cs="Times New Roman"/>
          <w:b/>
          <w:bCs/>
          <w:sz w:val="36"/>
          <w:szCs w:val="36"/>
        </w:rPr>
      </w:pPr>
      <w:r w:rsidRPr="006C644F">
        <w:rPr>
          <w:rFonts w:ascii="Times New Roman" w:eastAsia="Times New Roman" w:hAnsi="Times New Roman" w:cs="Times New Roman"/>
          <w:b/>
          <w:bCs/>
          <w:sz w:val="36"/>
          <w:szCs w:val="36"/>
        </w:rPr>
        <w:t>Консультация для педагогов на тему «Былины в работе с детьми по приобщению к героическому прошлому нашей страны</w:t>
      </w:r>
      <w:r w:rsidR="004614CC" w:rsidRPr="006C644F">
        <w:rPr>
          <w:rFonts w:ascii="Times New Roman" w:eastAsia="Times New Roman" w:hAnsi="Times New Roman" w:cs="Times New Roman"/>
          <w:b/>
          <w:bCs/>
          <w:sz w:val="36"/>
          <w:szCs w:val="36"/>
        </w:rPr>
        <w:t>»</w:t>
      </w: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4614CC" w:rsidRPr="006C644F" w:rsidRDefault="004614CC" w:rsidP="004614CC">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C644F">
        <w:rPr>
          <w:rFonts w:ascii="Times New Roman" w:eastAsia="Times New Roman" w:hAnsi="Times New Roman" w:cs="Times New Roman"/>
          <w:b/>
          <w:bCs/>
          <w:sz w:val="28"/>
          <w:szCs w:val="28"/>
        </w:rPr>
        <w:t>Цель</w:t>
      </w:r>
      <w:r w:rsidRPr="006C644F">
        <w:rPr>
          <w:rFonts w:ascii="Times New Roman" w:eastAsia="Times New Roman" w:hAnsi="Times New Roman" w:cs="Times New Roman"/>
          <w:sz w:val="28"/>
          <w:szCs w:val="28"/>
        </w:rPr>
        <w:t>  - донести до педагогов ценность былин, как источника народной мудрости, показать возможность использования былин в практике детского сада для формирования у детей интереса к устному народному творчеству и истории России.</w:t>
      </w: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3E45DD" w:rsidRPr="006C644F" w:rsidRDefault="003E45DD" w:rsidP="00530AF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rsidR="004614CC" w:rsidRPr="006C644F" w:rsidRDefault="004614CC" w:rsidP="004614CC">
      <w:pPr>
        <w:shd w:val="clear" w:color="auto" w:fill="FFFFFF"/>
        <w:spacing w:after="0" w:line="240" w:lineRule="auto"/>
        <w:jc w:val="center"/>
        <w:rPr>
          <w:rFonts w:ascii="Times New Roman" w:eastAsia="Times New Roman" w:hAnsi="Times New Roman" w:cs="Times New Roman"/>
          <w:sz w:val="32"/>
          <w:szCs w:val="32"/>
        </w:rPr>
      </w:pPr>
    </w:p>
    <w:p w:rsidR="007731D0" w:rsidRPr="006C644F" w:rsidRDefault="007731D0" w:rsidP="004614CC">
      <w:pPr>
        <w:shd w:val="clear" w:color="auto" w:fill="FFFFFF"/>
        <w:spacing w:after="0" w:line="240" w:lineRule="auto"/>
        <w:jc w:val="center"/>
        <w:rPr>
          <w:rFonts w:ascii="Times New Roman" w:eastAsia="Times New Roman" w:hAnsi="Times New Roman" w:cs="Times New Roman"/>
          <w:sz w:val="32"/>
          <w:szCs w:val="32"/>
        </w:rPr>
      </w:pPr>
    </w:p>
    <w:p w:rsidR="007731D0" w:rsidRPr="006C644F" w:rsidRDefault="007731D0" w:rsidP="004614CC">
      <w:pPr>
        <w:shd w:val="clear" w:color="auto" w:fill="FFFFFF"/>
        <w:spacing w:after="0" w:line="240" w:lineRule="auto"/>
        <w:jc w:val="center"/>
        <w:rPr>
          <w:rFonts w:ascii="Times New Roman" w:eastAsia="Times New Roman" w:hAnsi="Times New Roman" w:cs="Times New Roman"/>
          <w:sz w:val="32"/>
          <w:szCs w:val="32"/>
        </w:rPr>
      </w:pPr>
    </w:p>
    <w:p w:rsidR="007731D0" w:rsidRPr="006C644F" w:rsidRDefault="007731D0" w:rsidP="004614CC">
      <w:pPr>
        <w:shd w:val="clear" w:color="auto" w:fill="FFFFFF"/>
        <w:spacing w:after="0" w:line="240" w:lineRule="auto"/>
        <w:jc w:val="center"/>
        <w:rPr>
          <w:rFonts w:ascii="Times New Roman" w:eastAsia="Times New Roman" w:hAnsi="Times New Roman" w:cs="Times New Roman"/>
          <w:sz w:val="32"/>
          <w:szCs w:val="32"/>
        </w:rPr>
      </w:pPr>
    </w:p>
    <w:p w:rsidR="00E42295" w:rsidRPr="006C644F" w:rsidRDefault="00E42295" w:rsidP="004614CC">
      <w:pPr>
        <w:shd w:val="clear" w:color="auto" w:fill="FFFFFF"/>
        <w:spacing w:after="0" w:line="240" w:lineRule="auto"/>
        <w:jc w:val="center"/>
        <w:rPr>
          <w:rFonts w:ascii="Times New Roman" w:eastAsia="Times New Roman" w:hAnsi="Times New Roman" w:cs="Times New Roman"/>
          <w:sz w:val="32"/>
          <w:szCs w:val="32"/>
        </w:rPr>
      </w:pPr>
    </w:p>
    <w:p w:rsidR="00E42295" w:rsidRPr="00E42295" w:rsidRDefault="00E42295" w:rsidP="00E42295">
      <w:pPr>
        <w:shd w:val="clear" w:color="auto" w:fill="FFFFFF"/>
        <w:spacing w:after="150" w:line="240" w:lineRule="auto"/>
        <w:jc w:val="right"/>
        <w:rPr>
          <w:rFonts w:ascii="Times New Roman" w:eastAsia="Times New Roman" w:hAnsi="Times New Roman" w:cs="Times New Roman"/>
          <w:sz w:val="28"/>
          <w:szCs w:val="28"/>
        </w:rPr>
      </w:pPr>
      <w:r w:rsidRPr="00E42295">
        <w:rPr>
          <w:rFonts w:ascii="Times New Roman" w:eastAsia="Times New Roman" w:hAnsi="Times New Roman" w:cs="Times New Roman"/>
          <w:i/>
          <w:iCs/>
          <w:sz w:val="28"/>
          <w:szCs w:val="28"/>
        </w:rPr>
        <w:t xml:space="preserve">«Русский народ создал </w:t>
      </w:r>
      <w:proofErr w:type="gramStart"/>
      <w:r w:rsidRPr="00E42295">
        <w:rPr>
          <w:rFonts w:ascii="Times New Roman" w:eastAsia="Times New Roman" w:hAnsi="Times New Roman" w:cs="Times New Roman"/>
          <w:i/>
          <w:iCs/>
          <w:sz w:val="28"/>
          <w:szCs w:val="28"/>
        </w:rPr>
        <w:t>огромную</w:t>
      </w:r>
      <w:proofErr w:type="gramEnd"/>
      <w:r w:rsidRPr="00E42295">
        <w:rPr>
          <w:rFonts w:ascii="Times New Roman" w:eastAsia="Times New Roman" w:hAnsi="Times New Roman" w:cs="Times New Roman"/>
          <w:i/>
          <w:iCs/>
          <w:sz w:val="28"/>
          <w:szCs w:val="28"/>
        </w:rPr>
        <w:t>   изустную</w:t>
      </w:r>
    </w:p>
    <w:p w:rsidR="00E42295" w:rsidRPr="00E42295" w:rsidRDefault="00E42295" w:rsidP="00E42295">
      <w:pPr>
        <w:shd w:val="clear" w:color="auto" w:fill="FFFFFF"/>
        <w:spacing w:after="150" w:line="240" w:lineRule="auto"/>
        <w:jc w:val="right"/>
        <w:rPr>
          <w:rFonts w:ascii="Times New Roman" w:eastAsia="Times New Roman" w:hAnsi="Times New Roman" w:cs="Times New Roman"/>
          <w:sz w:val="28"/>
          <w:szCs w:val="28"/>
        </w:rPr>
      </w:pPr>
      <w:r w:rsidRPr="00E42295">
        <w:rPr>
          <w:rFonts w:ascii="Times New Roman" w:eastAsia="Times New Roman" w:hAnsi="Times New Roman" w:cs="Times New Roman"/>
          <w:i/>
          <w:iCs/>
          <w:sz w:val="28"/>
          <w:szCs w:val="28"/>
        </w:rPr>
        <w:t>литературу: мудрые пословицы и хитрые загадки,</w:t>
      </w:r>
      <w:bookmarkStart w:id="0" w:name="_GoBack"/>
      <w:bookmarkEnd w:id="0"/>
    </w:p>
    <w:p w:rsidR="00E42295" w:rsidRPr="00E42295" w:rsidRDefault="00E42295" w:rsidP="00E42295">
      <w:pPr>
        <w:shd w:val="clear" w:color="auto" w:fill="FFFFFF"/>
        <w:spacing w:after="150" w:line="240" w:lineRule="auto"/>
        <w:jc w:val="right"/>
        <w:rPr>
          <w:rFonts w:ascii="Times New Roman" w:eastAsia="Times New Roman" w:hAnsi="Times New Roman" w:cs="Times New Roman"/>
          <w:sz w:val="28"/>
          <w:szCs w:val="28"/>
        </w:rPr>
      </w:pPr>
      <w:r w:rsidRPr="00E42295">
        <w:rPr>
          <w:rFonts w:ascii="Times New Roman" w:eastAsia="Times New Roman" w:hAnsi="Times New Roman" w:cs="Times New Roman"/>
          <w:i/>
          <w:iCs/>
          <w:sz w:val="28"/>
          <w:szCs w:val="28"/>
        </w:rPr>
        <w:t>веселые песни, торжественные былины –</w:t>
      </w:r>
    </w:p>
    <w:p w:rsidR="00E42295" w:rsidRPr="00E42295" w:rsidRDefault="00E42295" w:rsidP="00E42295">
      <w:pPr>
        <w:shd w:val="clear" w:color="auto" w:fill="FFFFFF"/>
        <w:spacing w:after="150" w:line="240" w:lineRule="auto"/>
        <w:jc w:val="right"/>
        <w:rPr>
          <w:rFonts w:ascii="Times New Roman" w:eastAsia="Times New Roman" w:hAnsi="Times New Roman" w:cs="Times New Roman"/>
          <w:sz w:val="28"/>
          <w:szCs w:val="28"/>
        </w:rPr>
      </w:pPr>
      <w:proofErr w:type="gramStart"/>
      <w:r w:rsidRPr="00E42295">
        <w:rPr>
          <w:rFonts w:ascii="Times New Roman" w:eastAsia="Times New Roman" w:hAnsi="Times New Roman" w:cs="Times New Roman"/>
          <w:i/>
          <w:iCs/>
          <w:sz w:val="28"/>
          <w:szCs w:val="28"/>
        </w:rPr>
        <w:t>говорившиеся</w:t>
      </w:r>
      <w:proofErr w:type="gramEnd"/>
      <w:r w:rsidRPr="00E42295">
        <w:rPr>
          <w:rFonts w:ascii="Times New Roman" w:eastAsia="Times New Roman" w:hAnsi="Times New Roman" w:cs="Times New Roman"/>
          <w:i/>
          <w:iCs/>
          <w:sz w:val="28"/>
          <w:szCs w:val="28"/>
        </w:rPr>
        <w:t> нараспев, под звон струн –</w:t>
      </w:r>
    </w:p>
    <w:p w:rsidR="00E42295" w:rsidRPr="00E42295" w:rsidRDefault="00E42295" w:rsidP="00E42295">
      <w:pPr>
        <w:shd w:val="clear" w:color="auto" w:fill="FFFFFF"/>
        <w:spacing w:after="150" w:line="240" w:lineRule="auto"/>
        <w:jc w:val="right"/>
        <w:rPr>
          <w:rFonts w:ascii="Times New Roman" w:eastAsia="Times New Roman" w:hAnsi="Times New Roman" w:cs="Times New Roman"/>
          <w:sz w:val="28"/>
          <w:szCs w:val="28"/>
        </w:rPr>
      </w:pPr>
      <w:r w:rsidRPr="00E42295">
        <w:rPr>
          <w:rFonts w:ascii="Times New Roman" w:eastAsia="Times New Roman" w:hAnsi="Times New Roman" w:cs="Times New Roman"/>
          <w:sz w:val="28"/>
          <w:szCs w:val="28"/>
        </w:rPr>
        <w:t> </w:t>
      </w:r>
      <w:r w:rsidRPr="00E42295">
        <w:rPr>
          <w:rFonts w:ascii="Times New Roman" w:eastAsia="Times New Roman" w:hAnsi="Times New Roman" w:cs="Times New Roman"/>
          <w:i/>
          <w:iCs/>
          <w:sz w:val="28"/>
          <w:szCs w:val="28"/>
        </w:rPr>
        <w:t>о славных подвигах    богатырей, защитников земли...» </w:t>
      </w:r>
    </w:p>
    <w:p w:rsidR="00E42295" w:rsidRPr="00E42295" w:rsidRDefault="00E42295" w:rsidP="00E42295">
      <w:pPr>
        <w:shd w:val="clear" w:color="auto" w:fill="FFFFFF"/>
        <w:spacing w:after="150" w:line="240" w:lineRule="auto"/>
        <w:jc w:val="right"/>
        <w:rPr>
          <w:rFonts w:ascii="Times New Roman" w:eastAsia="Times New Roman" w:hAnsi="Times New Roman" w:cs="Times New Roman"/>
          <w:sz w:val="28"/>
          <w:szCs w:val="28"/>
        </w:rPr>
      </w:pPr>
      <w:r w:rsidRPr="00E42295">
        <w:rPr>
          <w:rFonts w:ascii="Times New Roman" w:eastAsia="Times New Roman" w:hAnsi="Times New Roman" w:cs="Times New Roman"/>
          <w:sz w:val="28"/>
          <w:szCs w:val="28"/>
        </w:rPr>
        <w:t>  </w:t>
      </w:r>
      <w:r w:rsidRPr="00E42295">
        <w:rPr>
          <w:rFonts w:ascii="Times New Roman" w:eastAsia="Times New Roman" w:hAnsi="Times New Roman" w:cs="Times New Roman"/>
          <w:i/>
          <w:iCs/>
          <w:sz w:val="28"/>
          <w:szCs w:val="28"/>
        </w:rPr>
        <w:t>Л.Н. Толстой</w:t>
      </w:r>
    </w:p>
    <w:p w:rsidR="00E42295" w:rsidRPr="006C644F" w:rsidRDefault="00E42295" w:rsidP="006C644F">
      <w:pPr>
        <w:shd w:val="clear" w:color="auto" w:fill="FFFFFF"/>
        <w:spacing w:after="150" w:line="240" w:lineRule="auto"/>
        <w:jc w:val="both"/>
        <w:rPr>
          <w:rFonts w:ascii="Times New Roman" w:eastAsia="Times New Roman" w:hAnsi="Times New Roman" w:cs="Times New Roman"/>
          <w:sz w:val="28"/>
          <w:szCs w:val="28"/>
        </w:rPr>
      </w:pPr>
      <w:r w:rsidRPr="00E42295">
        <w:rPr>
          <w:rFonts w:ascii="Times New Roman" w:eastAsia="Times New Roman" w:hAnsi="Times New Roman" w:cs="Times New Roman"/>
          <w:sz w:val="28"/>
          <w:szCs w:val="28"/>
        </w:rPr>
        <w:t xml:space="preserve">Становление человека как гражданина, на мой взгляд, должно начинаться с его малой родины. Любовь к </w:t>
      </w:r>
      <w:proofErr w:type="gramStart"/>
      <w:r w:rsidRPr="00E42295">
        <w:rPr>
          <w:rFonts w:ascii="Times New Roman" w:eastAsia="Times New Roman" w:hAnsi="Times New Roman" w:cs="Times New Roman"/>
          <w:sz w:val="28"/>
          <w:szCs w:val="28"/>
        </w:rPr>
        <w:t>большому</w:t>
      </w:r>
      <w:proofErr w:type="gramEnd"/>
      <w:r w:rsidRPr="00E42295">
        <w:rPr>
          <w:rFonts w:ascii="Times New Roman" w:eastAsia="Times New Roman" w:hAnsi="Times New Roman" w:cs="Times New Roman"/>
          <w:sz w:val="28"/>
          <w:szCs w:val="28"/>
        </w:rPr>
        <w:t xml:space="preserve"> надо прививать с малого. </w:t>
      </w:r>
    </w:p>
    <w:p w:rsidR="00E42295" w:rsidRPr="006C644F" w:rsidRDefault="00E42295" w:rsidP="006C644F">
      <w:pPr>
        <w:shd w:val="clear" w:color="auto" w:fill="FFFFFF"/>
        <w:spacing w:after="0" w:line="240" w:lineRule="auto"/>
        <w:jc w:val="both"/>
        <w:rPr>
          <w:rFonts w:ascii="Times New Roman" w:eastAsia="Times New Roman" w:hAnsi="Times New Roman" w:cs="Times New Roman"/>
          <w:sz w:val="32"/>
          <w:szCs w:val="32"/>
        </w:rPr>
      </w:pPr>
    </w:p>
    <w:p w:rsidR="00E42295" w:rsidRPr="00E42295" w:rsidRDefault="00E11F9D" w:rsidP="006C644F">
      <w:pPr>
        <w:shd w:val="clear" w:color="auto" w:fill="FFFFFF"/>
        <w:spacing w:after="15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b/>
          <w:bCs/>
          <w:sz w:val="28"/>
          <w:szCs w:val="28"/>
        </w:rPr>
        <w:t> </w:t>
      </w:r>
      <w:r w:rsidRPr="006C644F">
        <w:rPr>
          <w:rFonts w:ascii="Times New Roman" w:eastAsia="Times New Roman" w:hAnsi="Times New Roman" w:cs="Times New Roman"/>
          <w:sz w:val="28"/>
          <w:szCs w:val="28"/>
        </w:rPr>
        <w:t xml:space="preserve">Россия - родина для многих. Но для того, чтобы считать себя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"Русский народ не должен терять своего нравственного авторитета среди других народов - авторитета, достойно завоёванного русским искусством, литературой. Мы не должны забывать о своём культурном прошлом, о наших памятниках, литературе, языке... Национальные отличия сохранятся и в 21 веке, если мы будем озабочены воспитанием душ, а не только передачей знаний". Именно поэтому родная культура, как отец и мать должна стать неотъемлемой частью души ребёнка, началом, порождающим личность. </w:t>
      </w:r>
      <w:r w:rsidR="00E42295" w:rsidRPr="00E42295">
        <w:rPr>
          <w:rFonts w:ascii="Times New Roman" w:eastAsia="Times New Roman" w:hAnsi="Times New Roman" w:cs="Times New Roman"/>
          <w:sz w:val="28"/>
          <w:szCs w:val="28"/>
        </w:rPr>
        <w:t xml:space="preserve">Становление человека как гражданина, на мой взгляд, должно начинаться с его малой родины. Любовь к </w:t>
      </w:r>
      <w:proofErr w:type="gramStart"/>
      <w:r w:rsidR="00E42295" w:rsidRPr="00E42295">
        <w:rPr>
          <w:rFonts w:ascii="Times New Roman" w:eastAsia="Times New Roman" w:hAnsi="Times New Roman" w:cs="Times New Roman"/>
          <w:sz w:val="28"/>
          <w:szCs w:val="28"/>
        </w:rPr>
        <w:t>большому</w:t>
      </w:r>
      <w:proofErr w:type="gramEnd"/>
      <w:r w:rsidR="00E42295" w:rsidRPr="00E42295">
        <w:rPr>
          <w:rFonts w:ascii="Times New Roman" w:eastAsia="Times New Roman" w:hAnsi="Times New Roman" w:cs="Times New Roman"/>
          <w:sz w:val="28"/>
          <w:szCs w:val="28"/>
        </w:rPr>
        <w:t xml:space="preserve"> надо прививать с малого. </w:t>
      </w:r>
    </w:p>
    <w:p w:rsidR="008D7A45" w:rsidRPr="006C644F" w:rsidRDefault="00E42295" w:rsidP="006C644F">
      <w:pPr>
        <w:shd w:val="clear" w:color="auto" w:fill="FFFFFF"/>
        <w:spacing w:after="0" w:line="240" w:lineRule="auto"/>
        <w:jc w:val="both"/>
        <w:rPr>
          <w:rFonts w:ascii="Times New Roman" w:eastAsia="Times New Roman" w:hAnsi="Times New Roman" w:cs="Times New Roman"/>
          <w:sz w:val="32"/>
          <w:szCs w:val="32"/>
        </w:rPr>
      </w:pPr>
      <w:r w:rsidRPr="00E42295">
        <w:rPr>
          <w:rFonts w:ascii="Times New Roman" w:eastAsia="Times New Roman" w:hAnsi="Times New Roman" w:cs="Times New Roman"/>
          <w:sz w:val="28"/>
          <w:szCs w:val="28"/>
        </w:rPr>
        <w:t>Фольклор - сокровищница русского народа, естественный спутник всей жизни ребенка, он выразителен и доступен детям дошкольного возраста, вызывает активную работу мысли, способствует расширению кругозора, помогает понять красоту звучащей речи». Тем не менее, именно фольклор отражает индивидуальные особенности народа, его отличия от других. Особенно ярко патриотизм действующих лиц фольклорных произведений представлен в жанре былин.</w:t>
      </w:r>
    </w:p>
    <w:p w:rsidR="00E11F9D" w:rsidRPr="006C644F" w:rsidRDefault="00153B22" w:rsidP="006C644F">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6C644F">
        <w:rPr>
          <w:rFonts w:ascii="Times New Roman" w:eastAsia="Times New Roman" w:hAnsi="Times New Roman" w:cs="Times New Roman"/>
          <w:sz w:val="28"/>
          <w:szCs w:val="28"/>
        </w:rPr>
        <w:t>До сих пор былины рассматривались как одно из многочисленных дополнительных сре</w:t>
      </w:r>
      <w:proofErr w:type="gramStart"/>
      <w:r w:rsidRPr="006C644F">
        <w:rPr>
          <w:rFonts w:ascii="Times New Roman" w:eastAsia="Times New Roman" w:hAnsi="Times New Roman" w:cs="Times New Roman"/>
          <w:sz w:val="28"/>
          <w:szCs w:val="28"/>
        </w:rPr>
        <w:t>дств пр</w:t>
      </w:r>
      <w:proofErr w:type="gramEnd"/>
      <w:r w:rsidRPr="006C644F">
        <w:rPr>
          <w:rFonts w:ascii="Times New Roman" w:eastAsia="Times New Roman" w:hAnsi="Times New Roman" w:cs="Times New Roman"/>
          <w:sz w:val="28"/>
          <w:szCs w:val="28"/>
        </w:rPr>
        <w:t>иобщения детей к истокам русской народной культуры, причём на былинный материал приходилась мизерная доля внимания со стороны педагогов –</w:t>
      </w:r>
      <w:r w:rsidR="00E42295" w:rsidRPr="006C644F">
        <w:rPr>
          <w:rFonts w:ascii="Times New Roman" w:eastAsia="Times New Roman" w:hAnsi="Times New Roman" w:cs="Times New Roman"/>
          <w:sz w:val="28"/>
          <w:szCs w:val="28"/>
        </w:rPr>
        <w:t xml:space="preserve"> </w:t>
      </w:r>
      <w:r w:rsidRPr="006C644F">
        <w:rPr>
          <w:rFonts w:ascii="Times New Roman" w:eastAsia="Times New Roman" w:hAnsi="Times New Roman" w:cs="Times New Roman"/>
          <w:sz w:val="28"/>
          <w:szCs w:val="28"/>
        </w:rPr>
        <w:t>дошкольников.</w:t>
      </w:r>
    </w:p>
    <w:p w:rsidR="004614CC" w:rsidRPr="006C644F" w:rsidRDefault="00E11F9D"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Возможно, это произошло, из-за их трудной читаемости и нежелания педагогов понять тот глубокий смысл и исторический реализм, заложенный в каждой из них</w:t>
      </w:r>
      <w:proofErr w:type="gramStart"/>
      <w:r w:rsidRPr="006C644F">
        <w:rPr>
          <w:rFonts w:ascii="Times New Roman" w:eastAsia="Times New Roman" w:hAnsi="Times New Roman" w:cs="Times New Roman"/>
          <w:sz w:val="28"/>
          <w:szCs w:val="28"/>
        </w:rPr>
        <w:t>.</w:t>
      </w:r>
      <w:r w:rsidR="004614CC" w:rsidRPr="006C644F">
        <w:rPr>
          <w:rFonts w:ascii="Times New Roman" w:eastAsia="Times New Roman" w:hAnsi="Times New Roman" w:cs="Times New Roman"/>
          <w:sz w:val="28"/>
          <w:szCs w:val="28"/>
        </w:rPr>
        <w:t>А</w:t>
      </w:r>
      <w:proofErr w:type="gramEnd"/>
      <w:r w:rsidR="004614CC" w:rsidRPr="006C644F">
        <w:rPr>
          <w:rFonts w:ascii="Times New Roman" w:eastAsia="Times New Roman" w:hAnsi="Times New Roman" w:cs="Times New Roman"/>
          <w:sz w:val="28"/>
          <w:szCs w:val="28"/>
        </w:rPr>
        <w:t xml:space="preserve"> ведь именно былины являются тем самым элементом устного народного творчества, по которому можно судить о значении фольклора в жизни народности и нации. С ними стоят рядом только сказки и </w:t>
      </w:r>
      <w:r w:rsidR="004614CC" w:rsidRPr="006C644F">
        <w:rPr>
          <w:rFonts w:ascii="Times New Roman" w:eastAsia="Times New Roman" w:hAnsi="Times New Roman" w:cs="Times New Roman"/>
          <w:sz w:val="28"/>
          <w:szCs w:val="28"/>
        </w:rPr>
        <w:lastRenderedPageBreak/>
        <w:t>песни, но если вспомнить, что былины одновременно и сказывались и пелись, то их своеобразие в фольклоре станет очевидным.</w:t>
      </w:r>
    </w:p>
    <w:p w:rsidR="008B4512" w:rsidRPr="006C644F" w:rsidRDefault="008B4512"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БЫЛИНА – фольклорная эпическая песня, жанр, характерный для русской традиции. Основой сюжета былины является героическое событие, либо примечательный эпизод русской истории</w:t>
      </w:r>
      <w:r w:rsidR="004614CC" w:rsidRPr="006C644F">
        <w:rPr>
          <w:rFonts w:ascii="Times New Roman" w:eastAsia="Times New Roman" w:hAnsi="Times New Roman" w:cs="Times New Roman"/>
          <w:sz w:val="28"/>
          <w:szCs w:val="28"/>
        </w:rPr>
        <w:t>.</w:t>
      </w:r>
    </w:p>
    <w:p w:rsidR="00E11F9D" w:rsidRPr="006C644F" w:rsidRDefault="00FC7C05" w:rsidP="006C644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В отличие от  книжной  литературы  эпические  песни  и сказания развивались устно - исполнительским путем. Они изустно переходили от одного певца к другому, передавались из поколения в поколение, из одной местности в другую</w:t>
      </w:r>
      <w:proofErr w:type="gramStart"/>
      <w:r w:rsidRPr="006C644F">
        <w:rPr>
          <w:rFonts w:ascii="Times New Roman" w:eastAsia="Times New Roman" w:hAnsi="Times New Roman" w:cs="Times New Roman"/>
          <w:sz w:val="28"/>
          <w:szCs w:val="28"/>
        </w:rPr>
        <w:t>.Б</w:t>
      </w:r>
      <w:proofErr w:type="gramEnd"/>
      <w:r w:rsidRPr="006C644F">
        <w:rPr>
          <w:rFonts w:ascii="Times New Roman" w:eastAsia="Times New Roman" w:hAnsi="Times New Roman" w:cs="Times New Roman"/>
          <w:sz w:val="28"/>
          <w:szCs w:val="28"/>
        </w:rPr>
        <w:t xml:space="preserve">ылины содержат  обширный  материал о жизни русского  народа его занятиями, обучение детей разным  ремеслам. </w:t>
      </w:r>
      <w:r w:rsidR="00E11F9D" w:rsidRPr="006C644F">
        <w:rPr>
          <w:rFonts w:ascii="Times New Roman" w:eastAsia="Times New Roman" w:hAnsi="Times New Roman" w:cs="Times New Roman"/>
          <w:sz w:val="28"/>
          <w:szCs w:val="28"/>
        </w:rPr>
        <w:t>Однако</w:t>
      </w:r>
      <w:proofErr w:type="gramStart"/>
      <w:r w:rsidR="00E11F9D" w:rsidRPr="006C644F">
        <w:rPr>
          <w:rFonts w:ascii="Times New Roman" w:eastAsia="Times New Roman" w:hAnsi="Times New Roman" w:cs="Times New Roman"/>
          <w:sz w:val="28"/>
          <w:szCs w:val="28"/>
        </w:rPr>
        <w:t>,</w:t>
      </w:r>
      <w:proofErr w:type="gramEnd"/>
      <w:r w:rsidR="00E11F9D" w:rsidRPr="006C644F">
        <w:rPr>
          <w:rFonts w:ascii="Times New Roman" w:eastAsia="Times New Roman" w:hAnsi="Times New Roman" w:cs="Times New Roman"/>
          <w:sz w:val="28"/>
          <w:szCs w:val="28"/>
        </w:rPr>
        <w:t xml:space="preserve"> и пелись и сказывались былины по-особому. От песен они отличаются торжественностью тона, а от сказок величавостью, грандиозностью рассказывания. Все эти качества передаются ёмким греческим словом </w:t>
      </w:r>
      <w:r w:rsidR="00E11F9D" w:rsidRPr="006C644F">
        <w:rPr>
          <w:rFonts w:ascii="Times New Roman" w:eastAsia="Times New Roman" w:hAnsi="Times New Roman" w:cs="Times New Roman"/>
          <w:b/>
          <w:sz w:val="28"/>
          <w:szCs w:val="28"/>
        </w:rPr>
        <w:t>"эпос":</w:t>
      </w:r>
      <w:r w:rsidR="00E11F9D" w:rsidRPr="006C644F">
        <w:rPr>
          <w:rFonts w:ascii="Times New Roman" w:eastAsia="Times New Roman" w:hAnsi="Times New Roman" w:cs="Times New Roman"/>
          <w:sz w:val="28"/>
          <w:szCs w:val="28"/>
        </w:rPr>
        <w:t xml:space="preserve"> это и повествование, и речь, и стих.</w:t>
      </w:r>
    </w:p>
    <w:p w:rsidR="00747D7A" w:rsidRPr="006C644F" w:rsidRDefault="00E11F9D" w:rsidP="006C644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Историки культуры находят в былинном эпосе многие достоверные черты старинного быта. Из былины можно узнать о свадебном чине и о правилах древнего благочестия, об устройстве городских стен и ворот, о росписи и украшениях в теремах, о воинском оружие, составе дружины, об игре на гуслях, об устройстве ладьи и сохи. Множество примет исчезнувшего древнерусского быта делают былины ценным источником историк</w:t>
      </w:r>
      <w:proofErr w:type="gramStart"/>
      <w:r w:rsidRPr="006C644F">
        <w:rPr>
          <w:rFonts w:ascii="Times New Roman" w:eastAsia="Times New Roman" w:hAnsi="Times New Roman" w:cs="Times New Roman"/>
          <w:sz w:val="28"/>
          <w:szCs w:val="28"/>
        </w:rPr>
        <w:t>о-</w:t>
      </w:r>
      <w:proofErr w:type="gramEnd"/>
      <w:r w:rsidR="00747D7A" w:rsidRPr="006C644F">
        <w:rPr>
          <w:rFonts w:ascii="Times New Roman" w:eastAsia="Times New Roman" w:hAnsi="Times New Roman" w:cs="Times New Roman"/>
          <w:sz w:val="28"/>
          <w:szCs w:val="28"/>
        </w:rPr>
        <w:t xml:space="preserve"> </w:t>
      </w:r>
      <w:r w:rsidR="00747D7A" w:rsidRPr="006C644F">
        <w:rPr>
          <w:rFonts w:ascii="Times New Roman" w:eastAsia="Times New Roman" w:hAnsi="Times New Roman" w:cs="Times New Roman"/>
          <w:sz w:val="28"/>
          <w:szCs w:val="28"/>
        </w:rPr>
        <w:t>культурных знаний о жизни наших предков.</w:t>
      </w:r>
    </w:p>
    <w:p w:rsidR="00747D7A" w:rsidRPr="006C644F" w:rsidRDefault="00747D7A" w:rsidP="006C644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747D7A" w:rsidRPr="006C644F" w:rsidRDefault="00747D7A" w:rsidP="006C644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Былинный эпос воплотил в себе кодекс героического поведения, явил образец для подражания, обладал влекущей силой примера. Даже враг представал могучим, чтобы подвиг героя становился ещё более значительным. Всё противостоящее богатырской этике воссоздавалось как несоответствующее героическому идеалу. Так что в целом масштаб героической идеализации остаётся непременной приметой эпоса.</w:t>
      </w:r>
    </w:p>
    <w:p w:rsidR="00E11F9D" w:rsidRPr="006C644F" w:rsidRDefault="00E11F9D"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У каждой былины есть своя реальная жизненная основа, но эпическая песня соединяет её с вымыслом. Это не роняет в наших глазах богатырские былины, а возвышает их. Историческое деяние предстаёт художественно обобщённо. Именно благодаря этому свойству былины и дошли до нас из тьмы отдалённого времени. Здесь истоки непреходящего значения былин. Как памятник художественного творчества былина сохраняла своё значение в течение долгих веков, последовавших за эпохой Киевской и Новгородской Руси. Это своё значение они сохранят навсегда.</w:t>
      </w:r>
      <w:r w:rsidR="001103FE" w:rsidRPr="006C644F">
        <w:rPr>
          <w:rFonts w:ascii="Times New Roman" w:eastAsia="Times New Roman" w:hAnsi="Times New Roman" w:cs="Times New Roman"/>
          <w:sz w:val="28"/>
          <w:szCs w:val="28"/>
        </w:rPr>
        <w:t xml:space="preserve"> </w:t>
      </w:r>
      <w:r w:rsidR="001103FE" w:rsidRPr="006C644F">
        <w:rPr>
          <w:rFonts w:ascii="Times New Roman" w:eastAsia="Times New Roman" w:hAnsi="Times New Roman" w:cs="Times New Roman"/>
          <w:sz w:val="28"/>
          <w:szCs w:val="28"/>
        </w:rPr>
        <w:t xml:space="preserve">Былины воспроизводят идеалы социальной справедливости, прославляют русских богатырей как защитников народа. Они раскрывают общественные нравственно-эстетические идеалы, отражая историческую действительность в образах. Они обладают торжественно-патетическим тоном, их стиль соответствует </w:t>
      </w:r>
      <w:r w:rsidR="001103FE" w:rsidRPr="006C644F">
        <w:rPr>
          <w:rFonts w:ascii="Times New Roman" w:eastAsia="Times New Roman" w:hAnsi="Times New Roman" w:cs="Times New Roman"/>
          <w:sz w:val="28"/>
          <w:szCs w:val="28"/>
        </w:rPr>
        <w:lastRenderedPageBreak/>
        <w:t>назначению прославить необыкновенных людей и величественные события истории.</w:t>
      </w:r>
    </w:p>
    <w:p w:rsidR="00747D7A" w:rsidRPr="00E42295" w:rsidRDefault="00747D7A" w:rsidP="006C644F">
      <w:pPr>
        <w:shd w:val="clear" w:color="auto" w:fill="FFFFFF"/>
        <w:spacing w:after="15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xml:space="preserve"> </w:t>
      </w:r>
      <w:r w:rsidRPr="00E42295">
        <w:rPr>
          <w:rFonts w:ascii="Times New Roman" w:eastAsia="Times New Roman" w:hAnsi="Times New Roman" w:cs="Times New Roman"/>
          <w:sz w:val="28"/>
          <w:szCs w:val="28"/>
        </w:rPr>
        <w:t xml:space="preserve">В центре сюжета обычно героический подвиг богатыря, основного героя произведений этого жанра, битва (а чаще поединок) с врагами русской земли. Богатырь побеждает несметные </w:t>
      </w:r>
      <w:proofErr w:type="gramStart"/>
      <w:r w:rsidRPr="00E42295">
        <w:rPr>
          <w:rFonts w:ascii="Times New Roman" w:eastAsia="Times New Roman" w:hAnsi="Times New Roman" w:cs="Times New Roman"/>
          <w:sz w:val="28"/>
          <w:szCs w:val="28"/>
        </w:rPr>
        <w:t>полчища</w:t>
      </w:r>
      <w:proofErr w:type="gramEnd"/>
      <w:r w:rsidRPr="00E42295">
        <w:rPr>
          <w:rFonts w:ascii="Times New Roman" w:eastAsia="Times New Roman" w:hAnsi="Times New Roman" w:cs="Times New Roman"/>
          <w:sz w:val="28"/>
          <w:szCs w:val="28"/>
        </w:rPr>
        <w:t xml:space="preserve"> врагов или вражеского богатыря-великана. Его победа имеет решающее значение для судьбы народа и государства. В образе богатыря воплощается мощь русского народа (богатырь всегда побеждает противника), народное представление об идеальном герое. Богатырь - это всегда воин-патриот.</w:t>
      </w: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Созданы  монументальные образы самоотверженных героев, храбрых воинов,  доблести и беспримерной  силы воли. Эталоном мужества, справедливости, патриотизма силы - эти  образы богатырей: </w:t>
      </w:r>
    </w:p>
    <w:p w:rsidR="00747D7A" w:rsidRPr="006C644F" w:rsidRDefault="00747D7A" w:rsidP="006C644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xml:space="preserve">Русский эпос насчитывает десятки богатырей: это и Илья Муромец, и Добрыня Никитич, и Алёша Попович, и </w:t>
      </w:r>
      <w:proofErr w:type="gramStart"/>
      <w:r w:rsidRPr="006C644F">
        <w:rPr>
          <w:rFonts w:ascii="Times New Roman" w:eastAsia="Times New Roman" w:hAnsi="Times New Roman" w:cs="Times New Roman"/>
          <w:sz w:val="28"/>
          <w:szCs w:val="28"/>
        </w:rPr>
        <w:t>Садко-купец</w:t>
      </w:r>
      <w:proofErr w:type="gramEnd"/>
      <w:r w:rsidRPr="006C644F">
        <w:rPr>
          <w:rFonts w:ascii="Times New Roman" w:eastAsia="Times New Roman" w:hAnsi="Times New Roman" w:cs="Times New Roman"/>
          <w:sz w:val="28"/>
          <w:szCs w:val="28"/>
        </w:rPr>
        <w:t xml:space="preserve">, и Микула </w:t>
      </w:r>
      <w:proofErr w:type="spellStart"/>
      <w:r w:rsidRPr="006C644F">
        <w:rPr>
          <w:rFonts w:ascii="Times New Roman" w:eastAsia="Times New Roman" w:hAnsi="Times New Roman" w:cs="Times New Roman"/>
          <w:sz w:val="28"/>
          <w:szCs w:val="28"/>
        </w:rPr>
        <w:t>Селянинович</w:t>
      </w:r>
      <w:proofErr w:type="spellEnd"/>
      <w:r w:rsidRPr="006C644F">
        <w:rPr>
          <w:rFonts w:ascii="Times New Roman" w:eastAsia="Times New Roman" w:hAnsi="Times New Roman" w:cs="Times New Roman"/>
          <w:sz w:val="28"/>
          <w:szCs w:val="28"/>
        </w:rPr>
        <w:t xml:space="preserve"> и многие другие герои</w:t>
      </w:r>
      <w:r w:rsidR="006C644F" w:rsidRPr="006C644F">
        <w:rPr>
          <w:rFonts w:ascii="Times New Roman" w:eastAsia="Times New Roman" w:hAnsi="Times New Roman" w:cs="Times New Roman"/>
          <w:sz w:val="28"/>
          <w:szCs w:val="28"/>
        </w:rPr>
        <w:t>:</w:t>
      </w:r>
      <w:r w:rsidRPr="006C644F">
        <w:rPr>
          <w:rFonts w:ascii="Times New Roman" w:eastAsia="Times New Roman" w:hAnsi="Times New Roman" w:cs="Times New Roman"/>
          <w:sz w:val="28"/>
          <w:szCs w:val="28"/>
        </w:rPr>
        <w:t xml:space="preserve"> </w:t>
      </w:r>
    </w:p>
    <w:p w:rsidR="00747D7A" w:rsidRPr="006C644F" w:rsidRDefault="00747D7A" w:rsidP="006C644F">
      <w:pPr>
        <w:shd w:val="clear" w:color="auto" w:fill="FFFFFF"/>
        <w:spacing w:after="0" w:line="240" w:lineRule="auto"/>
        <w:jc w:val="both"/>
        <w:rPr>
          <w:rFonts w:ascii="Times New Roman" w:eastAsia="Times New Roman" w:hAnsi="Times New Roman" w:cs="Times New Roman"/>
          <w:sz w:val="28"/>
          <w:szCs w:val="28"/>
        </w:rPr>
      </w:pP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Илья  Муромец - один из главных героев древнерусского </w:t>
      </w:r>
      <w:hyperlink r:id="rId6" w:history="1">
        <w:r w:rsidRPr="006C644F">
          <w:rPr>
            <w:rFonts w:ascii="Times New Roman" w:eastAsia="Times New Roman" w:hAnsi="Times New Roman" w:cs="Times New Roman"/>
            <w:sz w:val="28"/>
            <w:szCs w:val="28"/>
            <w:u w:val="single"/>
          </w:rPr>
          <w:t>былинного эпоса</w:t>
        </w:r>
      </w:hyperlink>
      <w:r w:rsidRPr="006C644F">
        <w:rPr>
          <w:rFonts w:ascii="Times New Roman" w:eastAsia="Times New Roman" w:hAnsi="Times New Roman" w:cs="Times New Roman"/>
          <w:sz w:val="28"/>
          <w:szCs w:val="28"/>
        </w:rPr>
        <w:t>, </w:t>
      </w:r>
      <w:hyperlink r:id="rId7" w:history="1">
        <w:r w:rsidRPr="006C644F">
          <w:rPr>
            <w:rFonts w:ascii="Times New Roman" w:eastAsia="Times New Roman" w:hAnsi="Times New Roman" w:cs="Times New Roman"/>
            <w:sz w:val="28"/>
            <w:szCs w:val="28"/>
            <w:u w:val="single"/>
          </w:rPr>
          <w:t>богатырь</w:t>
        </w:r>
      </w:hyperlink>
      <w:r w:rsidRPr="006C644F">
        <w:rPr>
          <w:rFonts w:ascii="Times New Roman" w:eastAsia="Times New Roman" w:hAnsi="Times New Roman" w:cs="Times New Roman"/>
          <w:sz w:val="28"/>
          <w:szCs w:val="28"/>
        </w:rPr>
        <w:t xml:space="preserve">, воплощающий общий народный идеал героя-воина.    Подвигам  Ильи Муромца  посвящено более полутора десятков оригинальных былин. Среди тех, кого одолел Илья, — Идолище </w:t>
      </w:r>
      <w:proofErr w:type="gramStart"/>
      <w:r w:rsidRPr="006C644F">
        <w:rPr>
          <w:rFonts w:ascii="Times New Roman" w:eastAsia="Times New Roman" w:hAnsi="Times New Roman" w:cs="Times New Roman"/>
          <w:sz w:val="28"/>
          <w:szCs w:val="28"/>
        </w:rPr>
        <w:t>Поганое</w:t>
      </w:r>
      <w:proofErr w:type="gramEnd"/>
      <w:r w:rsidRPr="006C644F">
        <w:rPr>
          <w:rFonts w:ascii="Times New Roman" w:eastAsia="Times New Roman" w:hAnsi="Times New Roman" w:cs="Times New Roman"/>
          <w:sz w:val="28"/>
          <w:szCs w:val="28"/>
        </w:rPr>
        <w:t>, некий змей, Калин-царь и многие другие.</w:t>
      </w:r>
    </w:p>
    <w:p w:rsidR="00747D7A" w:rsidRPr="006C644F" w:rsidRDefault="00747D7A" w:rsidP="006C644F">
      <w:pPr>
        <w:shd w:val="clear" w:color="auto" w:fill="FFFFFF"/>
        <w:spacing w:after="0" w:line="240" w:lineRule="auto"/>
        <w:jc w:val="both"/>
        <w:rPr>
          <w:rFonts w:ascii="Times New Roman" w:eastAsia="Times New Roman" w:hAnsi="Times New Roman" w:cs="Times New Roman"/>
          <w:sz w:val="28"/>
          <w:szCs w:val="28"/>
        </w:rPr>
      </w:pP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xml:space="preserve">В отличие от Ильи Муромца, Добрыня Никитич — приближённый к киевскому князю человек, выполняющий его поручения. Добрыня  имеет склонность к дипломатии и берётся за те задания, от которых по каким-то причинам отказываются его друзья. Самый знаменитый противник Добрыни — Змей, более известный как Змей-Горыныч, из плена которого богатырь освобождает племянницу князя Забаву </w:t>
      </w:r>
      <w:proofErr w:type="spellStart"/>
      <w:r w:rsidRPr="006C644F">
        <w:rPr>
          <w:rFonts w:ascii="Times New Roman" w:eastAsia="Times New Roman" w:hAnsi="Times New Roman" w:cs="Times New Roman"/>
          <w:sz w:val="28"/>
          <w:szCs w:val="28"/>
        </w:rPr>
        <w:t>Путятишну</w:t>
      </w:r>
      <w:proofErr w:type="spellEnd"/>
      <w:r w:rsidRPr="006C644F">
        <w:rPr>
          <w:rFonts w:ascii="Times New Roman" w:eastAsia="Times New Roman" w:hAnsi="Times New Roman" w:cs="Times New Roman"/>
          <w:sz w:val="28"/>
          <w:szCs w:val="28"/>
        </w:rPr>
        <w:t>.</w:t>
      </w:r>
    </w:p>
    <w:p w:rsidR="00747D7A" w:rsidRPr="006C644F" w:rsidRDefault="00747D7A" w:rsidP="006C644F">
      <w:pPr>
        <w:shd w:val="clear" w:color="auto" w:fill="FFFFFF"/>
        <w:spacing w:after="0" w:line="240" w:lineRule="auto"/>
        <w:jc w:val="both"/>
        <w:rPr>
          <w:rFonts w:ascii="Times New Roman" w:eastAsia="Times New Roman" w:hAnsi="Times New Roman" w:cs="Times New Roman"/>
          <w:sz w:val="28"/>
          <w:szCs w:val="28"/>
        </w:rPr>
      </w:pP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xml:space="preserve">Алёша Попович — самый сомнительный  персонаж из «классической тройки» богатырей. Сын ростовского попа, Алёша хвастлив, </w:t>
      </w:r>
      <w:proofErr w:type="gramStart"/>
      <w:r w:rsidRPr="006C644F">
        <w:rPr>
          <w:rFonts w:ascii="Times New Roman" w:eastAsia="Times New Roman" w:hAnsi="Times New Roman" w:cs="Times New Roman"/>
          <w:sz w:val="28"/>
          <w:szCs w:val="28"/>
        </w:rPr>
        <w:t>кичлив</w:t>
      </w:r>
      <w:proofErr w:type="gramEnd"/>
      <w:r w:rsidRPr="006C644F">
        <w:rPr>
          <w:rFonts w:ascii="Times New Roman" w:eastAsia="Times New Roman" w:hAnsi="Times New Roman" w:cs="Times New Roman"/>
          <w:sz w:val="28"/>
          <w:szCs w:val="28"/>
        </w:rPr>
        <w:t>, лукав, порой позволяет себе недопустимые шутки, за что порицается своими товарищами.</w:t>
      </w:r>
    </w:p>
    <w:p w:rsidR="00747D7A" w:rsidRPr="006C644F" w:rsidRDefault="00747D7A" w:rsidP="006C644F">
      <w:pPr>
        <w:shd w:val="clear" w:color="auto" w:fill="FFFFFF"/>
        <w:spacing w:after="0" w:line="240" w:lineRule="auto"/>
        <w:jc w:val="both"/>
        <w:rPr>
          <w:rFonts w:ascii="Times New Roman" w:eastAsia="Times New Roman" w:hAnsi="Times New Roman" w:cs="Times New Roman"/>
          <w:sz w:val="28"/>
          <w:szCs w:val="28"/>
        </w:rPr>
      </w:pPr>
    </w:p>
    <w:p w:rsidR="006C644F"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xml:space="preserve">Микула </w:t>
      </w:r>
      <w:proofErr w:type="spellStart"/>
      <w:r w:rsidRPr="006C644F">
        <w:rPr>
          <w:rFonts w:ascii="Times New Roman" w:eastAsia="Times New Roman" w:hAnsi="Times New Roman" w:cs="Times New Roman"/>
          <w:sz w:val="28"/>
          <w:szCs w:val="28"/>
        </w:rPr>
        <w:t>Селянинович</w:t>
      </w:r>
      <w:proofErr w:type="spellEnd"/>
      <w:r w:rsidRPr="006C644F">
        <w:rPr>
          <w:rFonts w:ascii="Times New Roman" w:eastAsia="Times New Roman" w:hAnsi="Times New Roman" w:cs="Times New Roman"/>
          <w:sz w:val="28"/>
          <w:szCs w:val="28"/>
        </w:rPr>
        <w:t xml:space="preserve">, как и Святогор, не состоит на какой-либо службе у князя и не является воином. Но, в отличие от Святогора, Микула </w:t>
      </w:r>
      <w:proofErr w:type="spellStart"/>
      <w:r w:rsidRPr="006C644F">
        <w:rPr>
          <w:rFonts w:ascii="Times New Roman" w:eastAsia="Times New Roman" w:hAnsi="Times New Roman" w:cs="Times New Roman"/>
          <w:sz w:val="28"/>
          <w:szCs w:val="28"/>
        </w:rPr>
        <w:t>Селянинович</w:t>
      </w:r>
      <w:proofErr w:type="spellEnd"/>
      <w:r w:rsidRPr="006C644F">
        <w:rPr>
          <w:rFonts w:ascii="Times New Roman" w:eastAsia="Times New Roman" w:hAnsi="Times New Roman" w:cs="Times New Roman"/>
          <w:sz w:val="28"/>
          <w:szCs w:val="28"/>
        </w:rPr>
        <w:t xml:space="preserve"> занят общественно-полезным делом — он богатырь-пахарь.</w:t>
      </w:r>
      <w:proofErr w:type="gramStart"/>
      <w:r w:rsidR="001103FE" w:rsidRPr="006C644F">
        <w:rPr>
          <w:rFonts w:ascii="Times New Roman" w:eastAsia="Times New Roman" w:hAnsi="Times New Roman" w:cs="Times New Roman"/>
          <w:sz w:val="28"/>
          <w:szCs w:val="28"/>
        </w:rPr>
        <w:t xml:space="preserve"> </w:t>
      </w:r>
      <w:r w:rsidR="001103FE" w:rsidRPr="006C644F">
        <w:rPr>
          <w:rFonts w:ascii="Times New Roman" w:eastAsia="Times New Roman" w:hAnsi="Times New Roman" w:cs="Times New Roman"/>
          <w:sz w:val="28"/>
          <w:szCs w:val="28"/>
        </w:rPr>
        <w:t>.</w:t>
      </w:r>
      <w:proofErr w:type="gramEnd"/>
      <w:r w:rsidR="001103FE" w:rsidRPr="006C644F">
        <w:rPr>
          <w:rFonts w:ascii="Times New Roman" w:eastAsia="Times New Roman" w:hAnsi="Times New Roman" w:cs="Times New Roman"/>
          <w:sz w:val="28"/>
          <w:szCs w:val="28"/>
        </w:rPr>
        <w:t xml:space="preserve"> </w:t>
      </w:r>
    </w:p>
    <w:p w:rsidR="006C644F" w:rsidRPr="006C644F" w:rsidRDefault="006C644F" w:rsidP="006C644F">
      <w:pPr>
        <w:shd w:val="clear" w:color="auto" w:fill="FFFFFF"/>
        <w:spacing w:after="0" w:line="240" w:lineRule="auto"/>
        <w:jc w:val="both"/>
        <w:rPr>
          <w:rFonts w:ascii="Times New Roman" w:eastAsia="Times New Roman" w:hAnsi="Times New Roman" w:cs="Times New Roman"/>
          <w:sz w:val="28"/>
          <w:szCs w:val="28"/>
        </w:rPr>
      </w:pPr>
    </w:p>
    <w:p w:rsidR="00945E48" w:rsidRPr="006C644F" w:rsidRDefault="001103FE"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Как бы не отличались они происхождением, нравом, поведением, деянием, сословным положением - все они выражают собой единый комплекс народных исторических понятий и представлений о том, каким быть человеку и как вести себя в мирные дни и в годину бедствия и лихолетья, когда враг грозит Руси истреблением и гибелью.      </w:t>
      </w:r>
    </w:p>
    <w:p w:rsidR="00747D7A" w:rsidRPr="006C644F" w:rsidRDefault="00747D7A" w:rsidP="006C644F">
      <w:pPr>
        <w:shd w:val="clear" w:color="auto" w:fill="FFFFFF"/>
        <w:spacing w:after="0" w:line="240" w:lineRule="auto"/>
        <w:jc w:val="both"/>
        <w:rPr>
          <w:rFonts w:ascii="Times New Roman" w:eastAsia="Times New Roman" w:hAnsi="Times New Roman" w:cs="Times New Roman"/>
          <w:sz w:val="28"/>
          <w:szCs w:val="28"/>
        </w:rPr>
      </w:pP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Завет  богатырей к нам, своим потомкам:</w:t>
      </w: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 Защищать свою Родину, беречь её;</w:t>
      </w: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Защищать слабых, бедных, стариков и детей;</w:t>
      </w: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Быть сильными, храбрыми, мужественными, отважными;</w:t>
      </w: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Любить свою родную землю, свой народ, свою страну и Родину.</w:t>
      </w: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r w:rsidRPr="006C644F">
        <w:rPr>
          <w:rFonts w:ascii="Times New Roman" w:eastAsia="Times New Roman" w:hAnsi="Times New Roman" w:cs="Times New Roman"/>
          <w:sz w:val="28"/>
          <w:szCs w:val="28"/>
        </w:rPr>
        <w:t> </w:t>
      </w:r>
    </w:p>
    <w:p w:rsidR="00E42295" w:rsidRPr="00E42295" w:rsidRDefault="00E42295" w:rsidP="006C644F">
      <w:pPr>
        <w:shd w:val="clear" w:color="auto" w:fill="FFFFFF"/>
        <w:spacing w:after="150" w:line="240" w:lineRule="auto"/>
        <w:jc w:val="both"/>
        <w:rPr>
          <w:rFonts w:ascii="Times New Roman" w:eastAsia="Times New Roman" w:hAnsi="Times New Roman" w:cs="Times New Roman"/>
          <w:sz w:val="28"/>
          <w:szCs w:val="28"/>
        </w:rPr>
      </w:pPr>
      <w:r w:rsidRPr="00E42295">
        <w:rPr>
          <w:rFonts w:ascii="Times New Roman" w:eastAsia="Times New Roman" w:hAnsi="Times New Roman" w:cs="Times New Roman"/>
          <w:b/>
          <w:bCs/>
          <w:sz w:val="28"/>
          <w:szCs w:val="28"/>
        </w:rPr>
        <w:t>Список литературы: </w:t>
      </w:r>
    </w:p>
    <w:p w:rsidR="00E42295" w:rsidRPr="00E42295" w:rsidRDefault="00E42295" w:rsidP="006C644F">
      <w:pPr>
        <w:shd w:val="clear" w:color="auto" w:fill="FFFFFF"/>
        <w:spacing w:after="150" w:line="240" w:lineRule="auto"/>
        <w:jc w:val="both"/>
        <w:rPr>
          <w:rFonts w:ascii="Times New Roman" w:eastAsia="Times New Roman" w:hAnsi="Times New Roman" w:cs="Times New Roman"/>
          <w:sz w:val="28"/>
          <w:szCs w:val="28"/>
        </w:rPr>
      </w:pPr>
      <w:r w:rsidRPr="00E42295">
        <w:rPr>
          <w:rFonts w:ascii="Times New Roman" w:eastAsia="Times New Roman" w:hAnsi="Times New Roman" w:cs="Times New Roman"/>
          <w:sz w:val="28"/>
          <w:szCs w:val="28"/>
        </w:rPr>
        <w:t>1.  Антонов Ю. Е. Левина Л. В., Розова О. В. Как научить детей любить Родину. / М., 2005.</w:t>
      </w:r>
    </w:p>
    <w:p w:rsidR="00E42295" w:rsidRPr="00E42295" w:rsidRDefault="00E42295" w:rsidP="006C644F">
      <w:pPr>
        <w:shd w:val="clear" w:color="auto" w:fill="FFFFFF"/>
        <w:spacing w:after="150" w:line="240" w:lineRule="auto"/>
        <w:jc w:val="both"/>
        <w:rPr>
          <w:rFonts w:ascii="Times New Roman" w:eastAsia="Times New Roman" w:hAnsi="Times New Roman" w:cs="Times New Roman"/>
          <w:sz w:val="28"/>
          <w:szCs w:val="28"/>
        </w:rPr>
      </w:pPr>
      <w:r w:rsidRPr="00E42295">
        <w:rPr>
          <w:rFonts w:ascii="Times New Roman" w:eastAsia="Times New Roman" w:hAnsi="Times New Roman" w:cs="Times New Roman"/>
          <w:sz w:val="28"/>
          <w:szCs w:val="28"/>
        </w:rPr>
        <w:t xml:space="preserve">2. </w:t>
      </w:r>
      <w:proofErr w:type="gramStart"/>
      <w:r w:rsidRPr="00E42295">
        <w:rPr>
          <w:rFonts w:ascii="Times New Roman" w:eastAsia="Times New Roman" w:hAnsi="Times New Roman" w:cs="Times New Roman"/>
          <w:sz w:val="28"/>
          <w:szCs w:val="28"/>
        </w:rPr>
        <w:t>Алёшина</w:t>
      </w:r>
      <w:proofErr w:type="gramEnd"/>
      <w:r w:rsidRPr="00E42295">
        <w:rPr>
          <w:rFonts w:ascii="Times New Roman" w:eastAsia="Times New Roman" w:hAnsi="Times New Roman" w:cs="Times New Roman"/>
          <w:sz w:val="28"/>
          <w:szCs w:val="28"/>
        </w:rPr>
        <w:t xml:space="preserve"> Н. В. Патриотическое воспитание дошкольников. / М., 2008.</w:t>
      </w:r>
    </w:p>
    <w:p w:rsidR="00E42295" w:rsidRPr="00E42295" w:rsidRDefault="00E42295" w:rsidP="006C644F">
      <w:pPr>
        <w:shd w:val="clear" w:color="auto" w:fill="FFFFFF"/>
        <w:spacing w:after="150" w:line="240" w:lineRule="auto"/>
        <w:jc w:val="both"/>
        <w:rPr>
          <w:rFonts w:ascii="Times New Roman" w:eastAsia="Times New Roman" w:hAnsi="Times New Roman" w:cs="Times New Roman"/>
          <w:sz w:val="28"/>
          <w:szCs w:val="28"/>
        </w:rPr>
      </w:pPr>
      <w:r w:rsidRPr="00E42295">
        <w:rPr>
          <w:rFonts w:ascii="Times New Roman" w:eastAsia="Times New Roman" w:hAnsi="Times New Roman" w:cs="Times New Roman"/>
          <w:sz w:val="28"/>
          <w:szCs w:val="28"/>
        </w:rPr>
        <w:t xml:space="preserve">3. </w:t>
      </w:r>
      <w:proofErr w:type="spellStart"/>
      <w:r w:rsidRPr="00E42295">
        <w:rPr>
          <w:rFonts w:ascii="Times New Roman" w:eastAsia="Times New Roman" w:hAnsi="Times New Roman" w:cs="Times New Roman"/>
          <w:sz w:val="28"/>
          <w:szCs w:val="28"/>
        </w:rPr>
        <w:t>Ватаман</w:t>
      </w:r>
      <w:proofErr w:type="spellEnd"/>
      <w:r w:rsidRPr="00E42295">
        <w:rPr>
          <w:rFonts w:ascii="Times New Roman" w:eastAsia="Times New Roman" w:hAnsi="Times New Roman" w:cs="Times New Roman"/>
          <w:sz w:val="28"/>
          <w:szCs w:val="28"/>
        </w:rPr>
        <w:t xml:space="preserve"> В. П. Воспитание детей на традициях народной культуры. / Волгоград, 2008.</w:t>
      </w:r>
    </w:p>
    <w:p w:rsidR="00E42295" w:rsidRPr="00E42295" w:rsidRDefault="00E42295" w:rsidP="006C644F">
      <w:pPr>
        <w:shd w:val="clear" w:color="auto" w:fill="FFFFFF"/>
        <w:spacing w:after="150" w:line="240" w:lineRule="auto"/>
        <w:jc w:val="both"/>
        <w:rPr>
          <w:rFonts w:ascii="Times New Roman" w:eastAsia="Times New Roman" w:hAnsi="Times New Roman" w:cs="Times New Roman"/>
          <w:sz w:val="28"/>
          <w:szCs w:val="28"/>
        </w:rPr>
      </w:pPr>
      <w:r w:rsidRPr="00E42295">
        <w:rPr>
          <w:rFonts w:ascii="Times New Roman" w:eastAsia="Times New Roman" w:hAnsi="Times New Roman" w:cs="Times New Roman"/>
          <w:sz w:val="28"/>
          <w:szCs w:val="28"/>
        </w:rPr>
        <w:t>4. Дошкольникам о защитниках Отечества. Методическое пособие по патриотическому воспитанию в ДОУ</w:t>
      </w:r>
      <w:proofErr w:type="gramStart"/>
      <w:r w:rsidRPr="00E42295">
        <w:rPr>
          <w:rFonts w:ascii="Times New Roman" w:eastAsia="Times New Roman" w:hAnsi="Times New Roman" w:cs="Times New Roman"/>
          <w:sz w:val="28"/>
          <w:szCs w:val="28"/>
        </w:rPr>
        <w:t xml:space="preserve"> / П</w:t>
      </w:r>
      <w:proofErr w:type="gramEnd"/>
      <w:r w:rsidRPr="00E42295">
        <w:rPr>
          <w:rFonts w:ascii="Times New Roman" w:eastAsia="Times New Roman" w:hAnsi="Times New Roman" w:cs="Times New Roman"/>
          <w:sz w:val="28"/>
          <w:szCs w:val="28"/>
        </w:rPr>
        <w:t xml:space="preserve">од ред. Л.А. </w:t>
      </w:r>
      <w:proofErr w:type="spellStart"/>
      <w:r w:rsidRPr="00E42295">
        <w:rPr>
          <w:rFonts w:ascii="Times New Roman" w:eastAsia="Times New Roman" w:hAnsi="Times New Roman" w:cs="Times New Roman"/>
          <w:sz w:val="28"/>
          <w:szCs w:val="28"/>
        </w:rPr>
        <w:t>Кондрыкинской</w:t>
      </w:r>
      <w:proofErr w:type="spellEnd"/>
      <w:r w:rsidRPr="00E42295">
        <w:rPr>
          <w:rFonts w:ascii="Times New Roman" w:eastAsia="Times New Roman" w:hAnsi="Times New Roman" w:cs="Times New Roman"/>
          <w:sz w:val="28"/>
          <w:szCs w:val="28"/>
        </w:rPr>
        <w:t>. – М.: ТЦ Сфера, 2005.</w:t>
      </w:r>
    </w:p>
    <w:p w:rsidR="00945E48" w:rsidRPr="006C644F" w:rsidRDefault="00945E48" w:rsidP="006C644F">
      <w:pPr>
        <w:shd w:val="clear" w:color="auto" w:fill="FFFFFF"/>
        <w:spacing w:after="0" w:line="240" w:lineRule="auto"/>
        <w:jc w:val="both"/>
        <w:rPr>
          <w:rFonts w:ascii="Times New Roman" w:eastAsia="Times New Roman" w:hAnsi="Times New Roman" w:cs="Times New Roman"/>
          <w:sz w:val="28"/>
          <w:szCs w:val="28"/>
        </w:rPr>
      </w:pPr>
    </w:p>
    <w:p w:rsidR="00E42295" w:rsidRPr="006C644F" w:rsidRDefault="00E42295" w:rsidP="006C644F">
      <w:pPr>
        <w:shd w:val="clear" w:color="auto" w:fill="FFFFFF"/>
        <w:spacing w:after="0" w:line="240" w:lineRule="auto"/>
        <w:jc w:val="both"/>
        <w:rPr>
          <w:rFonts w:ascii="Times New Roman" w:hAnsi="Times New Roman" w:cs="Times New Roman"/>
          <w:sz w:val="28"/>
          <w:szCs w:val="28"/>
        </w:rPr>
      </w:pPr>
    </w:p>
    <w:sectPr w:rsidR="00E42295" w:rsidRPr="006C644F" w:rsidSect="00804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B3F"/>
    <w:multiLevelType w:val="multilevel"/>
    <w:tmpl w:val="019AD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60867"/>
    <w:multiLevelType w:val="multilevel"/>
    <w:tmpl w:val="FB2A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65153"/>
    <w:multiLevelType w:val="multilevel"/>
    <w:tmpl w:val="53C8AD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66A6FF7"/>
    <w:multiLevelType w:val="multilevel"/>
    <w:tmpl w:val="5754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4F3728"/>
    <w:multiLevelType w:val="multilevel"/>
    <w:tmpl w:val="5FA23600"/>
    <w:lvl w:ilvl="0">
      <w:start w:val="1"/>
      <w:numFmt w:val="decimal"/>
      <w:lvlText w:val="%1."/>
      <w:lvlJc w:val="left"/>
      <w:pPr>
        <w:tabs>
          <w:tab w:val="num" w:pos="6031"/>
        </w:tabs>
        <w:ind w:left="6031" w:hanging="360"/>
      </w:pPr>
    </w:lvl>
    <w:lvl w:ilvl="1" w:tentative="1">
      <w:start w:val="1"/>
      <w:numFmt w:val="decimal"/>
      <w:lvlText w:val="%2."/>
      <w:lvlJc w:val="left"/>
      <w:pPr>
        <w:tabs>
          <w:tab w:val="num" w:pos="6751"/>
        </w:tabs>
        <w:ind w:left="6751" w:hanging="360"/>
      </w:pPr>
    </w:lvl>
    <w:lvl w:ilvl="2" w:tentative="1">
      <w:start w:val="1"/>
      <w:numFmt w:val="decimal"/>
      <w:lvlText w:val="%3."/>
      <w:lvlJc w:val="left"/>
      <w:pPr>
        <w:tabs>
          <w:tab w:val="num" w:pos="7471"/>
        </w:tabs>
        <w:ind w:left="7471" w:hanging="360"/>
      </w:pPr>
    </w:lvl>
    <w:lvl w:ilvl="3" w:tentative="1">
      <w:start w:val="1"/>
      <w:numFmt w:val="decimal"/>
      <w:lvlText w:val="%4."/>
      <w:lvlJc w:val="left"/>
      <w:pPr>
        <w:tabs>
          <w:tab w:val="num" w:pos="8191"/>
        </w:tabs>
        <w:ind w:left="8191" w:hanging="360"/>
      </w:pPr>
    </w:lvl>
    <w:lvl w:ilvl="4" w:tentative="1">
      <w:start w:val="1"/>
      <w:numFmt w:val="decimal"/>
      <w:lvlText w:val="%5."/>
      <w:lvlJc w:val="left"/>
      <w:pPr>
        <w:tabs>
          <w:tab w:val="num" w:pos="8911"/>
        </w:tabs>
        <w:ind w:left="8911" w:hanging="360"/>
      </w:pPr>
    </w:lvl>
    <w:lvl w:ilvl="5" w:tentative="1">
      <w:start w:val="1"/>
      <w:numFmt w:val="decimal"/>
      <w:lvlText w:val="%6."/>
      <w:lvlJc w:val="left"/>
      <w:pPr>
        <w:tabs>
          <w:tab w:val="num" w:pos="9631"/>
        </w:tabs>
        <w:ind w:left="9631" w:hanging="360"/>
      </w:pPr>
    </w:lvl>
    <w:lvl w:ilvl="6" w:tentative="1">
      <w:start w:val="1"/>
      <w:numFmt w:val="decimal"/>
      <w:lvlText w:val="%7."/>
      <w:lvlJc w:val="left"/>
      <w:pPr>
        <w:tabs>
          <w:tab w:val="num" w:pos="10351"/>
        </w:tabs>
        <w:ind w:left="10351" w:hanging="360"/>
      </w:pPr>
    </w:lvl>
    <w:lvl w:ilvl="7" w:tentative="1">
      <w:start w:val="1"/>
      <w:numFmt w:val="decimal"/>
      <w:lvlText w:val="%8."/>
      <w:lvlJc w:val="left"/>
      <w:pPr>
        <w:tabs>
          <w:tab w:val="num" w:pos="11071"/>
        </w:tabs>
        <w:ind w:left="11071" w:hanging="360"/>
      </w:pPr>
    </w:lvl>
    <w:lvl w:ilvl="8" w:tentative="1">
      <w:start w:val="1"/>
      <w:numFmt w:val="decimal"/>
      <w:lvlText w:val="%9."/>
      <w:lvlJc w:val="left"/>
      <w:pPr>
        <w:tabs>
          <w:tab w:val="num" w:pos="11791"/>
        </w:tabs>
        <w:ind w:left="11791" w:hanging="360"/>
      </w:pPr>
    </w:lvl>
  </w:abstractNum>
  <w:abstractNum w:abstractNumId="5">
    <w:nsid w:val="683C177D"/>
    <w:multiLevelType w:val="multilevel"/>
    <w:tmpl w:val="9EBE48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11F9D"/>
    <w:rsid w:val="001103FE"/>
    <w:rsid w:val="00153B22"/>
    <w:rsid w:val="001A3D73"/>
    <w:rsid w:val="001A6A4F"/>
    <w:rsid w:val="002569DA"/>
    <w:rsid w:val="003E45DD"/>
    <w:rsid w:val="00423ED5"/>
    <w:rsid w:val="004614CC"/>
    <w:rsid w:val="00530AF1"/>
    <w:rsid w:val="00544BBF"/>
    <w:rsid w:val="006C644F"/>
    <w:rsid w:val="00747D7A"/>
    <w:rsid w:val="007731D0"/>
    <w:rsid w:val="00782224"/>
    <w:rsid w:val="00804561"/>
    <w:rsid w:val="008134B0"/>
    <w:rsid w:val="008B4512"/>
    <w:rsid w:val="008D7A45"/>
    <w:rsid w:val="00945E48"/>
    <w:rsid w:val="00C27B52"/>
    <w:rsid w:val="00E11F9D"/>
    <w:rsid w:val="00E42295"/>
    <w:rsid w:val="00ED664A"/>
    <w:rsid w:val="00FC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61"/>
  </w:style>
  <w:style w:type="paragraph" w:styleId="1">
    <w:name w:val="heading 1"/>
    <w:basedOn w:val="a"/>
    <w:link w:val="10"/>
    <w:uiPriority w:val="9"/>
    <w:qFormat/>
    <w:rsid w:val="00945E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F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F9D"/>
    <w:rPr>
      <w:rFonts w:ascii="Tahoma" w:hAnsi="Tahoma" w:cs="Tahoma"/>
      <w:sz w:val="16"/>
      <w:szCs w:val="16"/>
    </w:rPr>
  </w:style>
  <w:style w:type="character" w:customStyle="1" w:styleId="10">
    <w:name w:val="Заголовок 1 Знак"/>
    <w:basedOn w:val="a0"/>
    <w:link w:val="1"/>
    <w:uiPriority w:val="9"/>
    <w:rsid w:val="00945E48"/>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945E4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945E48"/>
    <w:rPr>
      <w:i/>
      <w:iCs/>
    </w:rPr>
  </w:style>
  <w:style w:type="character" w:customStyle="1" w:styleId="apple-converted-space">
    <w:name w:val="apple-converted-space"/>
    <w:basedOn w:val="a0"/>
    <w:rsid w:val="00945E48"/>
  </w:style>
  <w:style w:type="character" w:styleId="a7">
    <w:name w:val="Hyperlink"/>
    <w:basedOn w:val="a0"/>
    <w:uiPriority w:val="99"/>
    <w:semiHidden/>
    <w:unhideWhenUsed/>
    <w:rsid w:val="00945E48"/>
    <w:rPr>
      <w:color w:val="0000FF"/>
      <w:u w:val="single"/>
    </w:rPr>
  </w:style>
  <w:style w:type="character" w:styleId="a8">
    <w:name w:val="Strong"/>
    <w:basedOn w:val="a0"/>
    <w:uiPriority w:val="22"/>
    <w:qFormat/>
    <w:rsid w:val="00945E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83676">
      <w:bodyDiv w:val="1"/>
      <w:marLeft w:val="0"/>
      <w:marRight w:val="0"/>
      <w:marTop w:val="0"/>
      <w:marBottom w:val="0"/>
      <w:divBdr>
        <w:top w:val="none" w:sz="0" w:space="0" w:color="auto"/>
        <w:left w:val="none" w:sz="0" w:space="0" w:color="auto"/>
        <w:bottom w:val="none" w:sz="0" w:space="0" w:color="auto"/>
        <w:right w:val="none" w:sz="0" w:space="0" w:color="auto"/>
      </w:divBdr>
      <w:divsChild>
        <w:div w:id="28026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1%D0%BE%D0%B3%D0%B0%D1%82%D1%8B%D1%80%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1%8B%D0%BB%D0%B8%D0%BD%D1%8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азовая">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2017-02-07T01:38:00Z</cp:lastPrinted>
  <dcterms:created xsi:type="dcterms:W3CDTF">2017-02-06T07:09:00Z</dcterms:created>
  <dcterms:modified xsi:type="dcterms:W3CDTF">2017-02-07T15:08:00Z</dcterms:modified>
</cp:coreProperties>
</file>