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A" w:rsidRDefault="00026D7A" w:rsidP="00026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7A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по разделу «Правила дорожного движения» </w:t>
      </w:r>
    </w:p>
    <w:p w:rsidR="00026D7A" w:rsidRDefault="00026D7A" w:rsidP="00026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D7A" w:rsidRPr="00026D7A" w:rsidRDefault="00026D7A" w:rsidP="00026D7A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W w:w="156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671"/>
        <w:gridCol w:w="8464"/>
      </w:tblGrid>
      <w:tr w:rsidR="00026D7A" w:rsidRPr="00026D7A" w:rsidTr="00E14984">
        <w:trPr>
          <w:trHeight w:val="1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right="-5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D7A">
              <w:rPr>
                <w:rFonts w:ascii="Times New Roman" w:hAnsi="Times New Roman" w:cs="Times New Roman"/>
                <w:b/>
                <w:sz w:val="32"/>
                <w:szCs w:val="32"/>
              </w:rPr>
              <w:t>Тема, цель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D7A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</w:t>
            </w:r>
          </w:p>
        </w:tc>
      </w:tr>
      <w:tr w:rsidR="00026D7A" w:rsidRPr="00026D7A" w:rsidTr="00E14984">
        <w:trPr>
          <w:cantSplit/>
          <w:trHeight w:val="2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1. «Знай и выполняй правила дорожного движения»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 закрепить понятия: «Проезжая часть»,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«Тротуар», «Пешеходный переход»,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«Разделительная полоса».  Учить культуре поведения на улице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улице. 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улиц 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стихотвор</w:t>
            </w: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026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  С. Михалкова «Скверная история».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«Как вести себя на улице» 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макета улицы.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Закрепление с детьми их домашних адресов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Разноцветный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6D7A" w:rsidRPr="00026D7A" w:rsidRDefault="00026D7A" w:rsidP="00026D7A">
            <w:pPr>
              <w:numPr>
                <w:ilvl w:val="0"/>
                <w:numId w:val="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Рисование «Машины на дорогах»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7A" w:rsidRPr="00026D7A" w:rsidTr="00E14984">
        <w:trPr>
          <w:cantSplit/>
          <w:trHeight w:val="3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ОКТЯБРЬ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right="-108" w:firstLine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2. «Дорога и я»</w:t>
            </w:r>
          </w:p>
          <w:p w:rsidR="00026D7A" w:rsidRPr="00026D7A" w:rsidRDefault="00026D7A" w:rsidP="00026D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 закрепить представления о понятиях: дорога, проезжая часть, тротуар; познакомить детей с правилами перехода улицы и дорожным знаком: пешеходный переход;  воспитывать уважительное отношение к законам улицы, довести до сознания детей важность соблюдения правил дорожного движения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6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Обыгрывание ситуаций поведения на улице.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2.Коллективная аппликация «Улица, на которой я живу»</w:t>
            </w:r>
            <w:r w:rsidRPr="00026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Д/ и «Как улицу зовут»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4.Чтение стихотворения В.Кожевникова «Юрка живёт на другой стороне» 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«Три сигнала светофора»)</w:t>
            </w:r>
            <w:proofErr w:type="gramEnd"/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7A" w:rsidRPr="00026D7A" w:rsidTr="00E14984">
        <w:trPr>
          <w:cantSplit/>
          <w:trHeight w:val="18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right="-108" w:firstLine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3. «Моя дорожная грамота»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сигналов светофора: красный, желтый, зелёный. Закрепить правила перехода проезжей части по их сигналам. Учить начинать движение на зелёный сигнал светофора только, убедившись, что все машины остановились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Рассматривание картин с изображением светофора. </w:t>
            </w:r>
          </w:p>
          <w:p w:rsidR="00026D7A" w:rsidRPr="00026D7A" w:rsidRDefault="00026D7A" w:rsidP="00026D7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Чтение стихотворения "Зелёный, жёлтый, красный" А.Дороховой</w:t>
            </w:r>
          </w:p>
          <w:p w:rsidR="00026D7A" w:rsidRPr="00026D7A" w:rsidRDefault="00026D7A" w:rsidP="00026D7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Загадывание загадок о светофоре. </w:t>
            </w:r>
          </w:p>
          <w:p w:rsidR="00026D7A" w:rsidRPr="00026D7A" w:rsidRDefault="00026D7A" w:rsidP="00026D7A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26D7A">
              <w:rPr>
                <w:color w:val="000000"/>
                <w:sz w:val="28"/>
                <w:szCs w:val="28"/>
                <w:lang w:eastAsia="en-US"/>
              </w:rPr>
              <w:t>4.Д\и  «Светофор».</w:t>
            </w:r>
          </w:p>
          <w:p w:rsidR="00026D7A" w:rsidRPr="00026D7A" w:rsidRDefault="00026D7A" w:rsidP="00026D7A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26D7A">
              <w:rPr>
                <w:color w:val="000000"/>
                <w:sz w:val="28"/>
                <w:szCs w:val="28"/>
                <w:lang w:eastAsia="en-US"/>
              </w:rPr>
              <w:t>5Аппликация «Мой любимый дорожный знак»</w:t>
            </w:r>
          </w:p>
          <w:p w:rsidR="00026D7A" w:rsidRPr="00026D7A" w:rsidRDefault="00026D7A" w:rsidP="00026D7A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26D7A">
              <w:rPr>
                <w:color w:val="000000"/>
                <w:sz w:val="28"/>
                <w:szCs w:val="28"/>
                <w:lang w:eastAsia="en-US"/>
              </w:rPr>
              <w:t>6.Беседа «Что нельзя делать на светофоре»</w:t>
            </w:r>
          </w:p>
          <w:p w:rsidR="00026D7A" w:rsidRPr="00026D7A" w:rsidRDefault="00026D7A" w:rsidP="00026D7A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26D7A">
              <w:rPr>
                <w:color w:val="000000"/>
                <w:sz w:val="28"/>
                <w:szCs w:val="28"/>
                <w:lang w:eastAsia="en-US"/>
              </w:rPr>
              <w:t>7.Игровая ситуация «Помоги Незнайке перейти дорогу»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7A" w:rsidRPr="00026D7A" w:rsidTr="00E14984">
        <w:trPr>
          <w:cantSplit/>
          <w:trHeight w:val="17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6D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 Опасный перекрёсток»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расширить знания детей об особенностях движения транспорта на перекрёстке. Дать представление о </w:t>
            </w:r>
            <w:proofErr w:type="gramStart"/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том</w:t>
            </w:r>
            <w:proofErr w:type="gramEnd"/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как переходить улицу, где нет указателей. Дать понятие о </w:t>
            </w:r>
            <w:proofErr w:type="spellStart"/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нерегулированном</w:t>
            </w:r>
            <w:proofErr w:type="spellEnd"/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перекрёстке.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pStyle w:val="a4"/>
              <w:spacing w:after="0" w:line="270" w:lineRule="atLeast"/>
              <w:rPr>
                <w:color w:val="000000"/>
                <w:sz w:val="28"/>
                <w:szCs w:val="28"/>
              </w:rPr>
            </w:pPr>
            <w:r w:rsidRPr="00026D7A">
              <w:rPr>
                <w:sz w:val="28"/>
                <w:szCs w:val="28"/>
              </w:rPr>
              <w:t>1.</w:t>
            </w:r>
            <w:r w:rsidRPr="00026D7A">
              <w:rPr>
                <w:color w:val="000000"/>
                <w:sz w:val="28"/>
                <w:szCs w:val="28"/>
              </w:rPr>
              <w:t>Игровая ситуация «Я иду в магазин»,  «Правильн</w:t>
            </w:r>
            <w:proofErr w:type="gramStart"/>
            <w:r w:rsidRPr="00026D7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26D7A">
              <w:rPr>
                <w:color w:val="000000"/>
                <w:sz w:val="28"/>
                <w:szCs w:val="28"/>
              </w:rPr>
              <w:t xml:space="preserve"> неправильно»</w:t>
            </w:r>
          </w:p>
          <w:p w:rsidR="00026D7A" w:rsidRPr="00026D7A" w:rsidRDefault="00026D7A" w:rsidP="00026D7A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2.Чтение  «Азбука города», «Постовой» Я. </w:t>
            </w:r>
            <w:proofErr w:type="spellStart"/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Пишумова</w:t>
            </w:r>
            <w:proofErr w:type="spellEnd"/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/и «Светофор»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4.Ситуация общения «Внимание дорожный знак»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5Экскурсия к пешеходному переходу.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6.Рисование «Дорога и тротуар» </w:t>
            </w:r>
          </w:p>
        </w:tc>
      </w:tr>
      <w:tr w:rsidR="00026D7A" w:rsidRPr="00026D7A" w:rsidTr="00E14984">
        <w:trPr>
          <w:cantSplit/>
          <w:trHeight w:val="11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5 «Безопасный перекрёсток»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 дополнить представление о движении машин на перекрёстке.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1.Чтение стихотворения Я.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города»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2.Д/ игра «Что случилось на дороге»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3.Игры по словообразованию (словарик по ПД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педагог).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«Грамотный пешеход» (контрольно-оценочное занятие.</w:t>
            </w:r>
            <w:proofErr w:type="gramEnd"/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5.Аппликация «Автобус на нашей улице»</w:t>
            </w:r>
          </w:p>
        </w:tc>
      </w:tr>
      <w:tr w:rsidR="00026D7A" w:rsidRPr="00026D7A" w:rsidTr="00E14984">
        <w:trPr>
          <w:cantSplit/>
          <w:trHeight w:val="26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  <w:r w:rsidRPr="00026D7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6. «О чём говорят дорожные знаки»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 Продолжать работу по ознакомлению с дорожными знаками и правилами безопасного движения на дороге. Познакомить с дорожными знаками «Пешеходам движение запрещено», «Въезд запрещён», «Место стоянки», «Телефон», «Движение прямо, направо, налево», « Разрешено движение только велосипеду»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«Разрешено движение только пешеходу»</w:t>
            </w:r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 с изображением дорожных знаков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2. Чтение  «Как незнайка катался на грузовом автомобиле» Н. Носова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/и «Угадай, какой знак» 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4. Рассматривание книг, иллюстраций, плакатов с дорожными знаками.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5. Модулирование ситуаций «Кто самый наблюдательный»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6. Игра-имитация «Водители и пешеходы»</w:t>
            </w:r>
          </w:p>
        </w:tc>
      </w:tr>
      <w:tr w:rsidR="00026D7A" w:rsidRPr="00026D7A" w:rsidTr="00E14984">
        <w:trPr>
          <w:cantSplit/>
          <w:trHeight w:val="26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МАРТ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7. « Моя дорога в детский сад»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безопасном пути от дома к д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аду. Учить использовать свои знания. Развивать ориентировку в пространстве и умение наблюдать за движением машин по проезжей части посёлка. 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Беседа «как я перехожу дорогу с родителями»</w:t>
            </w:r>
          </w:p>
          <w:p w:rsidR="00026D7A" w:rsidRPr="00026D7A" w:rsidRDefault="00026D7A" w:rsidP="00026D7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Светофрчик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Т. Александровой,  «Происшествие с игрушками»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D7A" w:rsidRPr="00026D7A" w:rsidRDefault="00026D7A" w:rsidP="00026D7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С-ролевая</w:t>
            </w:r>
            <w:proofErr w:type="spellEnd"/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«Пешеходы и водители».</w:t>
            </w:r>
          </w:p>
          <w:p w:rsidR="00026D7A" w:rsidRPr="00026D7A" w:rsidRDefault="00026D7A" w:rsidP="00026D7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Д-игра «Дорога в д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ад», «Путешествие по посёлку».</w:t>
            </w:r>
          </w:p>
          <w:p w:rsidR="00026D7A" w:rsidRPr="00026D7A" w:rsidRDefault="00026D7A" w:rsidP="00026D7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7A" w:rsidRPr="00026D7A" w:rsidTr="00E14984">
        <w:trPr>
          <w:cantSplit/>
          <w:trHeight w:val="25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25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     «Знаки на дорогах» игра </w:t>
            </w:r>
            <w:proofErr w:type="gramStart"/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икторина 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как усвоили правила безопасного движения. Закрепить знания и умения пользоваться правилами поведения.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Ситуация общении «Как я иду в д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ад».</w:t>
            </w:r>
          </w:p>
          <w:p w:rsidR="00026D7A" w:rsidRPr="00026D7A" w:rsidRDefault="00026D7A" w:rsidP="00026D7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дорожных знаках.</w:t>
            </w:r>
          </w:p>
          <w:p w:rsidR="00026D7A" w:rsidRPr="00026D7A" w:rsidRDefault="00026D7A" w:rsidP="00026D7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Конструирование «Моя родная улица».</w:t>
            </w:r>
          </w:p>
          <w:p w:rsidR="00026D7A" w:rsidRPr="00026D7A" w:rsidRDefault="00026D7A" w:rsidP="00026D7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Игры моделирования с макетом.</w:t>
            </w:r>
          </w:p>
          <w:p w:rsidR="00026D7A" w:rsidRPr="00026D7A" w:rsidRDefault="00026D7A" w:rsidP="00026D7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Д-игра «Путешествие по посёлку»</w:t>
            </w:r>
          </w:p>
        </w:tc>
      </w:tr>
      <w:tr w:rsidR="00026D7A" w:rsidRPr="00026D7A" w:rsidTr="00E14984">
        <w:trPr>
          <w:cantSplit/>
          <w:trHeight w:val="25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  <w:r w:rsidRPr="00026D7A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left="113" w:right="-5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26D7A">
              <w:rPr>
                <w:rFonts w:ascii="Times New Roman" w:hAnsi="Times New Roman" w:cs="Times New Roman"/>
                <w:b/>
                <w:sz w:val="28"/>
                <w:szCs w:val="28"/>
              </w:rPr>
              <w:t>9. «Транспорт нашего посёлка»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D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Цель: расширить знания о том, каким бывает транспорт. Закрепить знания о видах общественного транспорта. Продолжать знакомить с особенностями  передвижения общественным транспортом. Закреплять представление о знаках  «Железнодорожный переезд со шлагбаумом», «Железнодорожный переезд»,  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1.Чтение «Что я видел» Б.Житков,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В.Мирясова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 xml:space="preserve">стихи про транспорт), «Кто важнее всех на улице» </w:t>
            </w:r>
            <w:proofErr w:type="spell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2.Целевая прогулка к железнодорожному переходу.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3.Игровая ситуация «Как правильно перейти дорогу»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4.Рисование «транспорт на наших дорогах».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5. Конструировани</w:t>
            </w:r>
            <w:proofErr w:type="gramStart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строитель) «Виды транспорта»</w:t>
            </w:r>
          </w:p>
          <w:p w:rsidR="00026D7A" w:rsidRPr="00026D7A" w:rsidRDefault="00026D7A" w:rsidP="00026D7A">
            <w:pPr>
              <w:tabs>
                <w:tab w:val="left" w:pos="1031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7A">
              <w:rPr>
                <w:rFonts w:ascii="Times New Roman" w:hAnsi="Times New Roman" w:cs="Times New Roman"/>
                <w:sz w:val="28"/>
                <w:szCs w:val="28"/>
              </w:rPr>
              <w:t>6.Игровая ситуация «Как правильно перейти через железнодорожное полотно»</w:t>
            </w:r>
          </w:p>
        </w:tc>
      </w:tr>
    </w:tbl>
    <w:p w:rsidR="00026D7A" w:rsidRPr="00026D7A" w:rsidRDefault="00026D7A" w:rsidP="0002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D7A" w:rsidRPr="00026D7A" w:rsidRDefault="00026D7A" w:rsidP="00026D7A">
      <w:pPr>
        <w:spacing w:after="0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p w:rsidR="00026D7A" w:rsidRPr="00026D7A" w:rsidRDefault="00026D7A" w:rsidP="00026D7A">
      <w:pPr>
        <w:spacing w:after="0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p w:rsidR="006B7B3C" w:rsidRPr="00026D7A" w:rsidRDefault="006B7B3C" w:rsidP="00026D7A">
      <w:pPr>
        <w:spacing w:after="0"/>
        <w:rPr>
          <w:rFonts w:ascii="Times New Roman" w:hAnsi="Times New Roman" w:cs="Times New Roman"/>
        </w:rPr>
      </w:pPr>
    </w:p>
    <w:sectPr w:rsidR="006B7B3C" w:rsidRPr="00026D7A" w:rsidSect="00026D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2948"/>
        </w:tabs>
        <w:ind w:left="29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D7A"/>
    <w:rsid w:val="00026D7A"/>
    <w:rsid w:val="006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6D7A"/>
    <w:pPr>
      <w:suppressAutoHyphens/>
      <w:spacing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026D7A"/>
    <w:pPr>
      <w:suppressAutoHyphens/>
      <w:spacing w:after="140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26D7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2018-10-16T06:45:00Z</dcterms:created>
  <dcterms:modified xsi:type="dcterms:W3CDTF">2018-10-16T06:46:00Z</dcterms:modified>
</cp:coreProperties>
</file>