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45" w:rsidRDefault="000A5545" w:rsidP="000A5545">
      <w:pPr>
        <w:spacing w:before="100" w:before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самообразования</w:t>
      </w:r>
      <w:r w:rsidR="005F2A41" w:rsidRPr="00A617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A617E3" w:rsidRDefault="000A5545" w:rsidP="000A5545">
      <w:pPr>
        <w:spacing w:before="100" w:before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617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="005F2A41" w:rsidRPr="00A617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оспит</w:t>
      </w:r>
      <w:r w:rsidR="00F850D8" w:rsidRPr="00A617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ателя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МБДОУ №9 «Алёнушка» </w:t>
      </w:r>
    </w:p>
    <w:p w:rsidR="00C9119F" w:rsidRPr="00A617E3" w:rsidRDefault="00C9119F" w:rsidP="000A5545">
      <w:pPr>
        <w:spacing w:before="100" w:before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617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Шлюндт Г.А</w:t>
      </w:r>
      <w:r w:rsidR="00A617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0A55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2016 – 2017 учебный год</w:t>
      </w:r>
    </w:p>
    <w:p w:rsidR="005F2A41" w:rsidRDefault="00C9119F" w:rsidP="000A5545">
      <w:pPr>
        <w:spacing w:before="100" w:before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C91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"Использование развивающих игр при формировании элементарных математических представлений у дошкольников</w:t>
      </w:r>
      <w:r w:rsidR="005F2A41" w:rsidRPr="00C91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 </w:t>
      </w:r>
    </w:p>
    <w:p w:rsidR="00821C38" w:rsidRPr="00421B36" w:rsidRDefault="00821C38" w:rsidP="00821C3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выбранной темы</w:t>
      </w:r>
    </w:p>
    <w:p w:rsidR="00821C38" w:rsidRDefault="00821C38" w:rsidP="00821C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всей жизни человек формируется и развивается в деятельности. Дошкольный возраст – короткий, но очень важный период становления личности: именно в это время ребёнок приобретает первоначальные знания об окружающем его мире и у него вырабатываются навыки адекватного поведения. </w:t>
      </w:r>
    </w:p>
    <w:p w:rsidR="00821C38" w:rsidRPr="00421B36" w:rsidRDefault="00821C38" w:rsidP="00821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Первостепенное значение для умственного развития детей имеет приобретение ими математических представлений, т.к. математика необходима как для познания окружающего мира и решения различного рода практических задач, так и для успешного обучения в школе.</w:t>
      </w:r>
    </w:p>
    <w:p w:rsidR="00821C38" w:rsidRPr="00421B36" w:rsidRDefault="00821C38" w:rsidP="00821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more"/>
      <w:bookmarkEnd w:id="0"/>
      <w:r w:rsidRPr="00421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математикой не должно стать скучным занятием для детей. Ведь, как известно, память ребёнка избирательна. Ребёнок запомнит лишь то, что ему интересно, что его удивило, вызвало какие-либо эмоции. Именно, поэтому задача педагогов и родителей вызвать неподдельный, живой интерес к занятиям математикой.</w:t>
      </w:r>
    </w:p>
    <w:p w:rsidR="00821C38" w:rsidRDefault="00821C38" w:rsidP="00821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не всегда малыши понимают смысл выполняемых ими действий, не ведают, для чего нужно считать, измерять, сравнивать. Во избежание этого следует правильно подбирать методы и формы работы с детьми, опираясь на предметно-чувственную деятельность. </w:t>
      </w:r>
    </w:p>
    <w:p w:rsidR="00821C38" w:rsidRPr="00821C38" w:rsidRDefault="00821C38" w:rsidP="00821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Воспитателю необходимо вести поиск и применять методы обучения, обеспечивающие кроме формирования у детей математических представлений ещё и развитие психических функций – восприятия, памяти, мышления, воображения. </w:t>
      </w:r>
      <w:r w:rsidR="000A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B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станет залогом успешной подготовки детей к обучению математике в школе.</w:t>
      </w:r>
    </w:p>
    <w:p w:rsidR="009407D1" w:rsidRPr="009407D1" w:rsidRDefault="000A5545" w:rsidP="009407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Цель. </w:t>
      </w:r>
      <w:r w:rsidR="003E092A" w:rsidRPr="0094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своего теоретического уровня, профессионального мастерства и компетентности по данной теме. </w:t>
      </w:r>
      <w:r w:rsidR="009407D1" w:rsidRPr="0094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актуальности использования игровых приёмов при </w:t>
      </w:r>
      <w:r w:rsidR="009407D1" w:rsidRPr="00940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формировании элементарных математических представлений у дошкольников</w:t>
      </w:r>
    </w:p>
    <w:p w:rsidR="003E092A" w:rsidRPr="009407D1" w:rsidRDefault="009407D1" w:rsidP="009407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0A5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E092A" w:rsidRPr="009407D1" w:rsidRDefault="003E092A" w:rsidP="003E0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Проанализировать свои педагогические возможности, творческий потенциал.</w:t>
      </w:r>
    </w:p>
    <w:p w:rsidR="003E092A" w:rsidRPr="009407D1" w:rsidRDefault="003E092A" w:rsidP="003E0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Изучить учебную, справочную и научно-методическую литературу по данной теме.</w:t>
      </w:r>
    </w:p>
    <w:p w:rsidR="003E092A" w:rsidRPr="009407D1" w:rsidRDefault="003E092A" w:rsidP="003E0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Осмыслить и проанализировать системные основания, обеспечивающие современную профессионально-педагогическую деятельность.</w:t>
      </w:r>
    </w:p>
    <w:p w:rsidR="003E092A" w:rsidRPr="009407D1" w:rsidRDefault="003E092A" w:rsidP="003E0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Обобщить педагогический опыт работы по теме «</w:t>
      </w:r>
      <w:r w:rsidR="009407D1" w:rsidRPr="00940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развивающих игр при формировании элементарных математических представлений у дошкольников </w:t>
      </w:r>
      <w:r w:rsidRPr="009407D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1B36" w:rsidRPr="00EF5E62" w:rsidRDefault="009407D1" w:rsidP="00421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A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B36" w:rsidRPr="00C9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картотеку игр </w:t>
      </w:r>
      <w:r w:rsidR="00421B36" w:rsidRPr="00EF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21B36" w:rsidRPr="00EF5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элементарных математических представлений</w:t>
      </w:r>
      <w:r w:rsidR="00421B36" w:rsidRPr="00EF5E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B36" w:rsidRPr="00234214" w:rsidRDefault="00421B36" w:rsidP="00421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7E3" w:rsidRPr="00C9119F" w:rsidRDefault="00A617E3" w:rsidP="00821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на год</w:t>
      </w:r>
    </w:p>
    <w:p w:rsidR="0014393A" w:rsidRPr="00E90E25" w:rsidRDefault="0014393A" w:rsidP="001439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52"/>
        <w:gridCol w:w="1418"/>
        <w:gridCol w:w="3198"/>
        <w:gridCol w:w="204"/>
        <w:gridCol w:w="2693"/>
      </w:tblGrid>
      <w:tr w:rsidR="0014393A" w:rsidRPr="0014393A" w:rsidTr="001439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14393A" w:rsidRPr="0014393A" w:rsidTr="001439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93A" w:rsidRP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93A" w:rsidRP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1439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14393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Программа    «От рождения до школы» по всем образовательным областям.</w:t>
            </w:r>
          </w:p>
          <w:p w:rsidR="0014393A" w:rsidRPr="0014393A" w:rsidRDefault="0014393A" w:rsidP="001439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2. Комплексно-тематическое  планирование </w:t>
            </w:r>
            <w:r w:rsidR="000A554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в соответствие с </w:t>
            </w:r>
            <w:r w:rsidRPr="0014393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ФГОС.</w:t>
            </w:r>
          </w:p>
          <w:p w:rsidR="0014393A" w:rsidRPr="0014393A" w:rsidRDefault="00555667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4393A"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Ерофеева Т.И.,  Павлова Л.Н., Новикова В.П. «Математика для дошкольников», Москва, 1997.</w:t>
            </w:r>
          </w:p>
          <w:p w:rsidR="00555667" w:rsidRPr="0014393A" w:rsidRDefault="00555667" w:rsidP="0055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4.Михайлова З.А. «Игровые занимательные задачи для дошкольников, Москва, 1985.</w:t>
            </w:r>
          </w:p>
          <w:p w:rsidR="00555667" w:rsidRPr="0014393A" w:rsidRDefault="00555667" w:rsidP="005556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A">
              <w:rPr>
                <w:rStyle w:val="c3c5"/>
                <w:rFonts w:ascii="Times New Roman" w:hAnsi="Times New Roman" w:cs="Times New Roman"/>
                <w:sz w:val="28"/>
                <w:szCs w:val="28"/>
              </w:rPr>
              <w:t>5. Изучение статей в журналах:</w:t>
            </w:r>
          </w:p>
          <w:p w:rsidR="00555667" w:rsidRPr="0014393A" w:rsidRDefault="00555667" w:rsidP="005556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A">
              <w:rPr>
                <w:rStyle w:val="c3c5"/>
                <w:rFonts w:ascii="Times New Roman" w:hAnsi="Times New Roman" w:cs="Times New Roman"/>
                <w:sz w:val="28"/>
                <w:szCs w:val="28"/>
              </w:rPr>
              <w:t>«Воспитатель ДОУ»,</w:t>
            </w:r>
          </w:p>
          <w:p w:rsidR="0014393A" w:rsidRPr="00555667" w:rsidRDefault="00555667" w:rsidP="005556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393A">
              <w:rPr>
                <w:rStyle w:val="c3c5"/>
                <w:rFonts w:ascii="Times New Roman" w:hAnsi="Times New Roman" w:cs="Times New Roman"/>
                <w:sz w:val="28"/>
                <w:szCs w:val="28"/>
              </w:rPr>
              <w:t>«Дошкольное воспитание»,                   «Обруч»</w:t>
            </w:r>
          </w:p>
          <w:p w:rsidR="0014393A" w:rsidRPr="0014393A" w:rsidRDefault="00555667" w:rsidP="0014393A">
            <w:pPr>
              <w:pStyle w:val="a5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6.</w:t>
            </w:r>
            <w:r w:rsidR="000A5545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93A" w:rsidRPr="0014393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Мониторинг  детей.</w:t>
            </w:r>
          </w:p>
          <w:p w:rsidR="0014393A" w:rsidRPr="0014393A" w:rsidRDefault="0014393A" w:rsidP="0014393A">
            <w:pPr>
              <w:pStyle w:val="a5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393A" w:rsidRPr="0014393A" w:rsidRDefault="00555667" w:rsidP="0014393A">
            <w:pPr>
              <w:pStyle w:val="a5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="0014393A" w:rsidRPr="0014393A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перспективного плана</w:t>
            </w:r>
          </w:p>
          <w:p w:rsid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изученной литературы.</w:t>
            </w:r>
          </w:p>
          <w:p w:rsidR="00555667" w:rsidRPr="0014393A" w:rsidRDefault="00555667" w:rsidP="00555667">
            <w:pPr>
              <w:pStyle w:val="a5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3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Переоценка  своего профессионального назначения; желание улучшить образовательный процесс.</w:t>
            </w:r>
          </w:p>
          <w:p w:rsidR="00555667" w:rsidRPr="0014393A" w:rsidRDefault="00555667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93A" w:rsidRPr="0014393A" w:rsidTr="0014393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93A" w:rsidRP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93A" w:rsidRP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математической направленности в группе, на прогулках.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во время самостоятельной и совместной деятельности в группе и на прогулках.</w:t>
            </w:r>
          </w:p>
        </w:tc>
      </w:tr>
      <w:tr w:rsidR="0014393A" w:rsidRPr="0014393A" w:rsidTr="0014393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и закрепление полученных знаний в творческой деятельности.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в изобразительной деятельности (лепке, аппликации, рисовании).</w:t>
            </w:r>
          </w:p>
        </w:tc>
      </w:tr>
      <w:tr w:rsidR="0014393A" w:rsidRPr="0014393A" w:rsidTr="0014393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2C055B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 сказки  о геометрических фигурах</w:t>
            </w:r>
            <w:r w:rsidR="0014393A"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сказок.</w:t>
            </w:r>
          </w:p>
        </w:tc>
      </w:tr>
      <w:tr w:rsidR="0014393A" w:rsidRPr="0014393A" w:rsidTr="0014393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2C055B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 с использованием математических заданий.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«Весёлая математика»  </w:t>
            </w:r>
          </w:p>
        </w:tc>
      </w:tr>
      <w:tr w:rsidR="0014393A" w:rsidRPr="0014393A" w:rsidTr="0014393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3A" w:rsidRP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2C055B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2C055B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2C055B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Анкеты</w:t>
            </w:r>
          </w:p>
        </w:tc>
      </w:tr>
      <w:tr w:rsidR="00555667" w:rsidRPr="0014393A" w:rsidTr="0014393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67" w:rsidRPr="0014393A" w:rsidRDefault="00555667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7" w:rsidRPr="0014393A" w:rsidRDefault="002C055B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7" w:rsidRPr="0014393A" w:rsidRDefault="002C055B" w:rsidP="002C055B">
            <w:pPr>
              <w:pStyle w:val="a5"/>
              <w:rPr>
                <w:color w:val="000000"/>
              </w:rPr>
            </w:pPr>
            <w:r w:rsidRPr="002C055B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изготовле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пособий и игр по математики.</w:t>
            </w:r>
          </w:p>
          <w:p w:rsidR="00555667" w:rsidRPr="0014393A" w:rsidRDefault="00555667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67" w:rsidRPr="0014393A" w:rsidRDefault="002C055B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центра математике «Уроки мудрой совы»</w:t>
            </w:r>
          </w:p>
        </w:tc>
      </w:tr>
      <w:tr w:rsidR="0014393A" w:rsidRPr="0014393A" w:rsidTr="0014393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«Как привить интерес к математике?»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2C055B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Стендовая информация в родительском уголке</w:t>
            </w:r>
          </w:p>
        </w:tc>
      </w:tr>
      <w:tr w:rsidR="0014393A" w:rsidRPr="0014393A" w:rsidTr="0014393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A16610" w:rsidP="00A1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показ образовательной ситуации</w:t>
            </w:r>
            <w:r w:rsidR="002C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</w:t>
            </w: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дверей.</w:t>
            </w:r>
          </w:p>
        </w:tc>
      </w:tr>
      <w:tr w:rsidR="0014393A" w:rsidRPr="0014393A" w:rsidTr="0014393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A16610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в уголок для родителей «Математика вокруг нас»</w:t>
            </w:r>
          </w:p>
          <w:p w:rsidR="00821C38" w:rsidRDefault="00821C38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C38" w:rsidRDefault="00821C38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C38" w:rsidRDefault="00821C38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C38" w:rsidRDefault="00821C38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C38" w:rsidRDefault="00821C38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C38" w:rsidRDefault="00821C38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C38" w:rsidRDefault="00821C38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C38" w:rsidRDefault="00821C38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C38" w:rsidRDefault="00821C38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C38" w:rsidRPr="0014393A" w:rsidRDefault="00821C38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A16610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Папка-раскладуш</w:t>
            </w:r>
            <w:r w:rsidR="0014393A"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ка.</w:t>
            </w:r>
          </w:p>
        </w:tc>
      </w:tr>
      <w:tr w:rsidR="0014393A" w:rsidRPr="0014393A" w:rsidTr="0014393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3A" w:rsidRP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Самореализация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2C055B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картотеки игр по развитию математических представлений.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картотеки на педагогическом </w:t>
            </w: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часе.</w:t>
            </w:r>
          </w:p>
        </w:tc>
      </w:tr>
      <w:tr w:rsidR="0014393A" w:rsidRPr="0014393A" w:rsidTr="0014393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A16610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C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ентябрь-май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67" w:rsidRPr="0014393A" w:rsidRDefault="00555667" w:rsidP="0055566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личной страницы на сайте MAAM и своего детского сада.</w:t>
            </w:r>
          </w:p>
          <w:p w:rsidR="00555667" w:rsidRPr="0014393A" w:rsidRDefault="00555667" w:rsidP="0055566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93A" w:rsidRPr="0014393A" w:rsidTr="0014393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93A" w:rsidRPr="0014393A" w:rsidTr="0014393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теме самообразования.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3A" w:rsidRPr="0014393A" w:rsidRDefault="0014393A" w:rsidP="00B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итоговом педсовете.</w:t>
            </w:r>
          </w:p>
        </w:tc>
      </w:tr>
    </w:tbl>
    <w:p w:rsidR="0014393A" w:rsidRPr="0014393A" w:rsidRDefault="0014393A" w:rsidP="00143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93A" w:rsidRPr="0014393A" w:rsidRDefault="0014393A" w:rsidP="0014393A">
      <w:pPr>
        <w:rPr>
          <w:rFonts w:ascii="Times New Roman" w:hAnsi="Times New Roman" w:cs="Times New Roman"/>
          <w:sz w:val="28"/>
          <w:szCs w:val="28"/>
        </w:rPr>
      </w:pPr>
    </w:p>
    <w:p w:rsidR="0042373F" w:rsidRPr="0014393A" w:rsidRDefault="0042373F" w:rsidP="00F13A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73F" w:rsidRPr="0014393A" w:rsidRDefault="0042373F" w:rsidP="003B0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39" w:rsidRDefault="00131F16" w:rsidP="00A16610">
      <w:pPr>
        <w:pStyle w:val="c2"/>
        <w:jc w:val="center"/>
        <w:rPr>
          <w:b/>
          <w:sz w:val="28"/>
          <w:szCs w:val="28"/>
        </w:rPr>
      </w:pPr>
      <w:r w:rsidRPr="00253D76">
        <w:rPr>
          <w:b/>
          <w:sz w:val="28"/>
          <w:szCs w:val="28"/>
          <w:u w:val="single"/>
        </w:rPr>
        <w:t>Литература по теме</w:t>
      </w:r>
      <w:r w:rsidRPr="00253D76">
        <w:rPr>
          <w:b/>
          <w:sz w:val="28"/>
          <w:szCs w:val="28"/>
        </w:rPr>
        <w:t>:</w:t>
      </w:r>
    </w:p>
    <w:p w:rsidR="00B945F6" w:rsidRPr="003B4139" w:rsidRDefault="00A16610" w:rsidP="00B945F6">
      <w:pPr>
        <w:pStyle w:val="c2"/>
        <w:rPr>
          <w:sz w:val="28"/>
          <w:szCs w:val="28"/>
        </w:rPr>
      </w:pPr>
      <w:proofErr w:type="spellStart"/>
      <w:r>
        <w:rPr>
          <w:rStyle w:val="c6"/>
          <w:sz w:val="28"/>
          <w:szCs w:val="28"/>
        </w:rPr>
        <w:t>Вераксы</w:t>
      </w:r>
      <w:proofErr w:type="spellEnd"/>
      <w:r>
        <w:rPr>
          <w:rStyle w:val="c6"/>
          <w:sz w:val="28"/>
          <w:szCs w:val="28"/>
        </w:rPr>
        <w:t xml:space="preserve"> </w:t>
      </w:r>
      <w:r w:rsidR="003B4139" w:rsidRPr="00A16610">
        <w:rPr>
          <w:rStyle w:val="c6"/>
          <w:sz w:val="28"/>
          <w:szCs w:val="28"/>
        </w:rPr>
        <w:t>Н.Е, Т</w:t>
      </w:r>
      <w:r w:rsidR="003B4139" w:rsidRPr="00A16610">
        <w:rPr>
          <w:sz w:val="28"/>
          <w:szCs w:val="28"/>
          <w:highlight w:val="yellow"/>
          <w:u w:val="single"/>
        </w:rPr>
        <w:t xml:space="preserve">Т. С. </w:t>
      </w:r>
      <w:r>
        <w:rPr>
          <w:sz w:val="28"/>
          <w:szCs w:val="28"/>
          <w:highlight w:val="yellow"/>
          <w:u w:val="single"/>
        </w:rPr>
        <w:t>Комарова</w:t>
      </w:r>
      <w:r w:rsidR="00B945F6" w:rsidRPr="00A16610">
        <w:rPr>
          <w:sz w:val="28"/>
          <w:szCs w:val="28"/>
          <w:highlight w:val="yellow"/>
          <w:u w:val="single"/>
        </w:rPr>
        <w:t>, М. А. Васильев</w:t>
      </w:r>
      <w:r>
        <w:rPr>
          <w:sz w:val="28"/>
          <w:szCs w:val="28"/>
          <w:u w:val="single"/>
        </w:rPr>
        <w:t>а</w:t>
      </w:r>
      <w:r w:rsidR="00830E74" w:rsidRPr="00A16610">
        <w:rPr>
          <w:rStyle w:val="c6"/>
          <w:sz w:val="28"/>
          <w:szCs w:val="28"/>
        </w:rPr>
        <w:t xml:space="preserve"> «</w:t>
      </w:r>
      <w:r w:rsidR="00B945F6" w:rsidRPr="00A16610">
        <w:rPr>
          <w:rStyle w:val="c6"/>
          <w:sz w:val="28"/>
          <w:szCs w:val="28"/>
        </w:rPr>
        <w:t xml:space="preserve"> От рождения до </w:t>
      </w:r>
      <w:bookmarkStart w:id="1" w:name="_GoBack"/>
      <w:bookmarkEnd w:id="1"/>
      <w:r w:rsidR="00B945F6" w:rsidRPr="00A16610">
        <w:rPr>
          <w:rStyle w:val="c6"/>
          <w:sz w:val="28"/>
          <w:szCs w:val="28"/>
        </w:rPr>
        <w:t>школы</w:t>
      </w:r>
      <w:r w:rsidR="00830E74" w:rsidRPr="00A16610">
        <w:rPr>
          <w:rStyle w:val="c6"/>
          <w:sz w:val="28"/>
          <w:szCs w:val="28"/>
        </w:rPr>
        <w:t>»</w:t>
      </w:r>
      <w:r w:rsidR="00B945F6" w:rsidRPr="00A16610">
        <w:rPr>
          <w:rStyle w:val="c6"/>
          <w:sz w:val="28"/>
          <w:szCs w:val="28"/>
        </w:rPr>
        <w:t>. Основная общеобразовательная программа</w:t>
      </w:r>
      <w:r w:rsidR="00B945F6" w:rsidRPr="003B4139">
        <w:rPr>
          <w:rStyle w:val="c6"/>
          <w:sz w:val="28"/>
          <w:szCs w:val="28"/>
        </w:rPr>
        <w:t xml:space="preserve"> дошкольного образования. Издательство: Мозаика-Синтез, 2010г.</w:t>
      </w:r>
    </w:p>
    <w:p w:rsidR="00131F16" w:rsidRDefault="003B4139" w:rsidP="00131F16">
      <w:pPr>
        <w:spacing w:before="100" w:beforeAutospacing="1" w:after="100" w:afterAutospacing="1" w:line="240" w:lineRule="auto"/>
        <w:rPr>
          <w:rStyle w:val="c6"/>
          <w:rFonts w:ascii="Times New Roman" w:hAnsi="Times New Roman" w:cs="Times New Roman"/>
          <w:sz w:val="28"/>
          <w:szCs w:val="28"/>
        </w:rPr>
      </w:pPr>
      <w:r w:rsidRPr="003B4139">
        <w:rPr>
          <w:rStyle w:val="c6"/>
          <w:rFonts w:ascii="Times New Roman" w:hAnsi="Times New Roman" w:cs="Times New Roman"/>
          <w:sz w:val="28"/>
          <w:szCs w:val="28"/>
        </w:rPr>
        <w:t>Колесникова Е.В. Математика для детей 5-6 лет. Учебно-методическое пособие к рабочей тетради «Я считаю до 10». Издание 2-е, дополненное и переработанное. Творческий центр, М.2009г.</w:t>
      </w:r>
    </w:p>
    <w:p w:rsidR="00830E74" w:rsidRPr="003B4139" w:rsidRDefault="00830E74" w:rsidP="00131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А.А.Смоленцева</w:t>
      </w:r>
      <w:r w:rsidRPr="00830E74">
        <w:rPr>
          <w:rStyle w:val="c6"/>
          <w:rFonts w:ascii="Times New Roman" w:hAnsi="Times New Roman" w:cs="Times New Roman"/>
          <w:b/>
          <w:sz w:val="28"/>
          <w:szCs w:val="28"/>
        </w:rPr>
        <w:t xml:space="preserve"> «Сюжетно – дидактические игры с математическим содержанием»</w:t>
      </w:r>
    </w:p>
    <w:p w:rsidR="00253D76" w:rsidRPr="00253D76" w:rsidRDefault="00253D76" w:rsidP="00253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«Играем в числа»</w:t>
      </w:r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серия пособий</w:t>
      </w:r>
    </w:p>
    <w:p w:rsidR="00131F16" w:rsidRPr="00253D76" w:rsidRDefault="00131F16" w:rsidP="00131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Г. </w:t>
      </w:r>
      <w:proofErr w:type="spellStart"/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П. Холина </w:t>
      </w:r>
      <w:r w:rsidRPr="0025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25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Игралочка</w:t>
      </w:r>
      <w:proofErr w:type="spellEnd"/>
      <w:r w:rsidRPr="0025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Практический курс </w:t>
      </w:r>
      <w:r w:rsidRPr="00830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математики для дошкольников</w:t>
      </w:r>
      <w:r w:rsidRPr="00830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рекомендации. - М.: </w:t>
      </w:r>
      <w:proofErr w:type="spellStart"/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 г. - 256 с.</w:t>
      </w:r>
    </w:p>
    <w:p w:rsidR="00131F16" w:rsidRPr="00253D76" w:rsidRDefault="00131F16" w:rsidP="00131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Ерофеева Т. И. и др. </w:t>
      </w:r>
      <w:r w:rsidRPr="0025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253D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Математика для дошкольников</w:t>
      </w:r>
      <w:r w:rsidRPr="0025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2006.</w:t>
      </w:r>
    </w:p>
    <w:p w:rsidR="00131F16" w:rsidRPr="00253D76" w:rsidRDefault="00131F16" w:rsidP="00131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Метлина</w:t>
      </w:r>
      <w:proofErr w:type="spellEnd"/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 </w:t>
      </w:r>
      <w:r w:rsidRPr="0025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253D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Математика в детском саду</w:t>
      </w:r>
      <w:r w:rsidRPr="0025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A166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A16610" w:rsidRPr="00A166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A16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="00A166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</w:t>
      </w:r>
    </w:p>
    <w:p w:rsidR="00131F16" w:rsidRDefault="00131F16" w:rsidP="00131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 А. А. «</w:t>
      </w:r>
      <w:r w:rsidRPr="0025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элементарных математических представлений у дошкольников</w:t>
      </w:r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2006.</w:t>
      </w:r>
    </w:p>
    <w:p w:rsidR="00AE519A" w:rsidRPr="00253D76" w:rsidRDefault="00AE519A" w:rsidP="00AB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2C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Мурченко</w:t>
      </w:r>
      <w:r w:rsidRPr="00AB2C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C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5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элементарных математических представлений у дошкольников</w:t>
      </w:r>
      <w:r w:rsidR="00AB2CB4" w:rsidRPr="00AE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Издательство: </w:t>
      </w:r>
      <w:hyperlink r:id="rId6" w:history="1">
        <w:r w:rsidR="00AB2CB4" w:rsidRPr="00AE51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Учитель</w:t>
        </w:r>
      </w:hyperlink>
      <w:r w:rsidR="00AB2CB4" w:rsidRPr="00AE519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 г.</w:t>
      </w:r>
    </w:p>
    <w:p w:rsidR="00131F16" w:rsidRDefault="00131F16" w:rsidP="00131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</w:p>
    <w:p w:rsidR="00600A58" w:rsidRDefault="00E313B6" w:rsidP="00131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600A58" w:rsidRPr="003E3F2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http://nsportal.ru/</w:t>
        </w:r>
      </w:hyperlink>
    </w:p>
    <w:p w:rsidR="00600A58" w:rsidRDefault="00E313B6" w:rsidP="00131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600A58" w:rsidRPr="003E3F2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http://www.teremoc.ru/</w:t>
        </w:r>
      </w:hyperlink>
    </w:p>
    <w:p w:rsidR="00600A58" w:rsidRPr="00253D76" w:rsidRDefault="00600A58" w:rsidP="00131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http://jirafenok.ru/matematika/</w:t>
      </w:r>
    </w:p>
    <w:sectPr w:rsidR="00600A58" w:rsidRPr="00253D76" w:rsidSect="00E3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6834"/>
    <w:multiLevelType w:val="hybridMultilevel"/>
    <w:tmpl w:val="A5FE88D2"/>
    <w:lvl w:ilvl="0" w:tplc="99F85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CC0605"/>
    <w:multiLevelType w:val="multilevel"/>
    <w:tmpl w:val="49E0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66983"/>
    <w:multiLevelType w:val="multilevel"/>
    <w:tmpl w:val="0EB8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B741B"/>
    <w:multiLevelType w:val="multilevel"/>
    <w:tmpl w:val="D4F2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A41"/>
    <w:rsid w:val="000A5545"/>
    <w:rsid w:val="00131F16"/>
    <w:rsid w:val="0014393A"/>
    <w:rsid w:val="00253D76"/>
    <w:rsid w:val="00294CB3"/>
    <w:rsid w:val="002C055B"/>
    <w:rsid w:val="00327908"/>
    <w:rsid w:val="003B0C4A"/>
    <w:rsid w:val="003B4139"/>
    <w:rsid w:val="003E092A"/>
    <w:rsid w:val="00421B36"/>
    <w:rsid w:val="0042373F"/>
    <w:rsid w:val="0043790F"/>
    <w:rsid w:val="004D7AD0"/>
    <w:rsid w:val="0051109B"/>
    <w:rsid w:val="00555667"/>
    <w:rsid w:val="005F2A41"/>
    <w:rsid w:val="00600A58"/>
    <w:rsid w:val="006542C4"/>
    <w:rsid w:val="00777938"/>
    <w:rsid w:val="007D6CA6"/>
    <w:rsid w:val="00821C38"/>
    <w:rsid w:val="00830E74"/>
    <w:rsid w:val="009407D1"/>
    <w:rsid w:val="00A16610"/>
    <w:rsid w:val="00A617E3"/>
    <w:rsid w:val="00AB2CB4"/>
    <w:rsid w:val="00AE519A"/>
    <w:rsid w:val="00B67AC2"/>
    <w:rsid w:val="00B945F6"/>
    <w:rsid w:val="00C9119F"/>
    <w:rsid w:val="00D223BA"/>
    <w:rsid w:val="00DB42F8"/>
    <w:rsid w:val="00E313B6"/>
    <w:rsid w:val="00E54E5F"/>
    <w:rsid w:val="00E81DDF"/>
    <w:rsid w:val="00EF5E62"/>
    <w:rsid w:val="00F025DE"/>
    <w:rsid w:val="00F13A20"/>
    <w:rsid w:val="00F40E9B"/>
    <w:rsid w:val="00F85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2373F"/>
    <w:rPr>
      <w:color w:val="0000FF"/>
      <w:u w:val="single"/>
    </w:rPr>
  </w:style>
  <w:style w:type="paragraph" w:styleId="a4">
    <w:name w:val="Normal (Web)"/>
    <w:basedOn w:val="a"/>
    <w:unhideWhenUsed/>
    <w:rsid w:val="004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">
    <w:name w:val="c4 c2"/>
    <w:basedOn w:val="a"/>
    <w:rsid w:val="004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c23">
    <w:name w:val="c4 c2 c23"/>
    <w:basedOn w:val="a"/>
    <w:rsid w:val="004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73F"/>
  </w:style>
  <w:style w:type="character" w:customStyle="1" w:styleId="c3">
    <w:name w:val="c3"/>
    <w:basedOn w:val="a0"/>
    <w:rsid w:val="0042373F"/>
  </w:style>
  <w:style w:type="character" w:customStyle="1" w:styleId="c3c5">
    <w:name w:val="c3 c5"/>
    <w:basedOn w:val="a0"/>
    <w:rsid w:val="0042373F"/>
  </w:style>
  <w:style w:type="character" w:customStyle="1" w:styleId="c0">
    <w:name w:val="c0"/>
    <w:basedOn w:val="a0"/>
    <w:rsid w:val="0042373F"/>
  </w:style>
  <w:style w:type="character" w:customStyle="1" w:styleId="c3c5c11">
    <w:name w:val="c3 c5 c11"/>
    <w:basedOn w:val="a0"/>
    <w:rsid w:val="0042373F"/>
  </w:style>
  <w:style w:type="paragraph" w:styleId="a5">
    <w:name w:val="No Spacing"/>
    <w:uiPriority w:val="1"/>
    <w:qFormat/>
    <w:rsid w:val="0042373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53D76"/>
    <w:pPr>
      <w:ind w:left="720"/>
      <w:contextualSpacing/>
    </w:pPr>
  </w:style>
  <w:style w:type="paragraph" w:customStyle="1" w:styleId="c2">
    <w:name w:val="c2"/>
    <w:basedOn w:val="a"/>
    <w:rsid w:val="00B9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4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2373F"/>
    <w:rPr>
      <w:color w:val="0000FF"/>
      <w:u w:val="single"/>
    </w:rPr>
  </w:style>
  <w:style w:type="paragraph" w:styleId="a4">
    <w:name w:val="Normal (Web)"/>
    <w:basedOn w:val="a"/>
    <w:unhideWhenUsed/>
    <w:rsid w:val="004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">
    <w:name w:val="c4 c2"/>
    <w:basedOn w:val="a"/>
    <w:rsid w:val="004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c23">
    <w:name w:val="c4 c2 c23"/>
    <w:basedOn w:val="a"/>
    <w:rsid w:val="0042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73F"/>
  </w:style>
  <w:style w:type="character" w:customStyle="1" w:styleId="c3">
    <w:name w:val="c3"/>
    <w:basedOn w:val="a0"/>
    <w:rsid w:val="0042373F"/>
  </w:style>
  <w:style w:type="character" w:customStyle="1" w:styleId="c3c5">
    <w:name w:val="c3 c5"/>
    <w:basedOn w:val="a0"/>
    <w:rsid w:val="0042373F"/>
  </w:style>
  <w:style w:type="character" w:customStyle="1" w:styleId="c0">
    <w:name w:val="c0"/>
    <w:basedOn w:val="a0"/>
    <w:rsid w:val="0042373F"/>
  </w:style>
  <w:style w:type="character" w:customStyle="1" w:styleId="c3c5c11">
    <w:name w:val="c3 c5 c11"/>
    <w:basedOn w:val="a0"/>
    <w:rsid w:val="0042373F"/>
  </w:style>
  <w:style w:type="paragraph" w:styleId="a5">
    <w:name w:val="No Spacing"/>
    <w:uiPriority w:val="1"/>
    <w:qFormat/>
    <w:rsid w:val="0042373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53D76"/>
    <w:pPr>
      <w:ind w:left="720"/>
      <w:contextualSpacing/>
    </w:pPr>
  </w:style>
  <w:style w:type="paragraph" w:customStyle="1" w:styleId="c2">
    <w:name w:val="c2"/>
    <w:basedOn w:val="a"/>
    <w:rsid w:val="00B9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4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emo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birint.ru/pubhouse/393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3D0B-145F-4C12-A0DB-71E8B1DA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User</cp:lastModifiedBy>
  <cp:revision>28</cp:revision>
  <dcterms:created xsi:type="dcterms:W3CDTF">2015-09-25T11:24:00Z</dcterms:created>
  <dcterms:modified xsi:type="dcterms:W3CDTF">2016-11-16T08:25:00Z</dcterms:modified>
</cp:coreProperties>
</file>